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9"/>
        <w:gridCol w:w="7827"/>
      </w:tblGrid>
      <w:tr w:rsidR="00CB5D14" w14:paraId="04B9A7D4" w14:textId="77777777" w:rsidTr="00CB5D14">
        <w:tc>
          <w:tcPr>
            <w:tcW w:w="1951" w:type="dxa"/>
          </w:tcPr>
          <w:p w14:paraId="71599F17" w14:textId="77777777" w:rsidR="00CB5D14" w:rsidRDefault="00CB5D14">
            <w:r>
              <w:rPr>
                <w:noProof/>
                <w:lang w:eastAsia="it-IT"/>
              </w:rPr>
              <w:drawing>
                <wp:inline distT="0" distB="0" distL="0" distR="0" wp14:anchorId="251C3986" wp14:editId="46D78CD1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163923BA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291C5F7A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D53D907" w14:textId="6D9E5A37" w:rsidR="00CB5D14" w:rsidRDefault="00CB5D14" w:rsidP="003677B7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Settore </w:t>
            </w:r>
            <w:r w:rsidR="003677B7">
              <w:rPr>
                <w:rFonts w:ascii="Times New Roman" w:hAnsi="Times New Roman" w:cs="Times New Roman"/>
                <w:i/>
                <w:sz w:val="28"/>
                <w:szCs w:val="28"/>
              </w:rPr>
              <w:t>Cultura, Turismo ed Attività Produttive</w:t>
            </w:r>
          </w:p>
        </w:tc>
      </w:tr>
    </w:tbl>
    <w:p w14:paraId="61683207" w14:textId="77777777" w:rsidR="00A40FDF" w:rsidRDefault="00A40FDF" w:rsidP="00CB5D14">
      <w:pPr>
        <w:spacing w:after="0" w:line="240" w:lineRule="auto"/>
        <w:contextualSpacing/>
      </w:pPr>
    </w:p>
    <w:p w14:paraId="7554115A" w14:textId="77777777" w:rsidR="00CB5D14" w:rsidRDefault="00CB5D14" w:rsidP="00CB5D14">
      <w:pPr>
        <w:spacing w:after="0" w:line="240" w:lineRule="auto"/>
        <w:contextualSpacing/>
      </w:pPr>
    </w:p>
    <w:p w14:paraId="352AAF98" w14:textId="6EAB1D6E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 xml:space="preserve">RICEVUTA DI AVVENUTA PRESENTAZIONE PRATICA </w:t>
      </w:r>
      <w:r w:rsidR="000B4E19">
        <w:rPr>
          <w:rFonts w:ascii="Times New Roman" w:hAnsi="Times New Roman" w:cs="Times New Roman"/>
          <w:b/>
        </w:rPr>
        <w:t>DI RICHIESTA AUTORIZZAZIONE UNICA AMBIENTALE</w:t>
      </w:r>
    </w:p>
    <w:p w14:paraId="419F2479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11471006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4FF0DB31" w14:textId="77777777" w:rsidTr="00CB5D14">
        <w:tc>
          <w:tcPr>
            <w:tcW w:w="2376" w:type="dxa"/>
          </w:tcPr>
          <w:p w14:paraId="6E3E7664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6D50CDB7" w14:textId="1577B678" w:rsidR="00CB5D14" w:rsidRPr="00CB5D14" w:rsidRDefault="003677B7" w:rsidP="000A7A6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Autorizzazione Unica Ambientale</w:t>
            </w:r>
          </w:p>
        </w:tc>
      </w:tr>
      <w:tr w:rsidR="00CB5D14" w:rsidRPr="00CB5D14" w14:paraId="64363D82" w14:textId="77777777" w:rsidTr="00CB5D14">
        <w:tc>
          <w:tcPr>
            <w:tcW w:w="2376" w:type="dxa"/>
          </w:tcPr>
          <w:p w14:paraId="291FC430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42B63C5B" w14:textId="77777777" w:rsidR="00CB5D14" w:rsidRP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 xml:space="preserve">] </w:t>
            </w:r>
          </w:p>
        </w:tc>
      </w:tr>
    </w:tbl>
    <w:p w14:paraId="0010B815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76C2ADCA" w14:textId="77777777" w:rsidTr="00CB5D14">
        <w:tc>
          <w:tcPr>
            <w:tcW w:w="2376" w:type="dxa"/>
          </w:tcPr>
          <w:p w14:paraId="1C72B946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783A7C62" w14:textId="2FDE98F0" w:rsidR="00CB5D14" w:rsidRPr="003A3AE2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="007F48AB" w:rsidRPr="007F48AB">
              <w:rPr>
                <w:rFonts w:ascii="Times New Roman" w:hAnsi="Times New Roman" w:cs="Times New Roman"/>
              </w:rPr>
              <w:t>ubicazione_attivita_calcolato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54C22093" w14:textId="77777777" w:rsidTr="00CB5D14">
        <w:tc>
          <w:tcPr>
            <w:tcW w:w="2376" w:type="dxa"/>
          </w:tcPr>
          <w:p w14:paraId="259217B2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14:paraId="70A3BE22" w14:textId="77777777"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descrizione_</w:t>
            </w:r>
            <w:proofErr w:type="gramStart"/>
            <w:r w:rsidRPr="003A3AE2">
              <w:rPr>
                <w:rFonts w:ascii="Times New Roman" w:hAnsi="Times New Roman" w:cs="Times New Roman"/>
              </w:rPr>
              <w:t>intervento;strconv</w:t>
            </w:r>
            <w:proofErr w:type="spellEnd"/>
            <w:proofErr w:type="gramEnd"/>
            <w:r w:rsidRPr="003A3AE2">
              <w:rPr>
                <w:rFonts w:ascii="Times New Roman" w:hAnsi="Times New Roman" w:cs="Times New Roman"/>
              </w:rPr>
              <w:t>=no]</w:t>
            </w:r>
          </w:p>
        </w:tc>
      </w:tr>
    </w:tbl>
    <w:p w14:paraId="36689BEB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661143AD" w14:textId="77777777" w:rsidTr="00CB5D14">
        <w:tc>
          <w:tcPr>
            <w:tcW w:w="2376" w:type="dxa"/>
          </w:tcPr>
          <w:p w14:paraId="327A0DA1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0F69BA00" w14:textId="77777777" w:rsidR="00CB5D14" w:rsidRPr="00A123BD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A123BD">
              <w:rPr>
                <w:rFonts w:ascii="Times New Roman" w:hAnsi="Times New Roman" w:cs="Times New Roman"/>
              </w:rPr>
              <w:t>[</w:t>
            </w:r>
            <w:proofErr w:type="spellStart"/>
            <w:r w:rsidRPr="00A123BD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A123B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7268CD52" w14:textId="77777777" w:rsidTr="00CB5D14">
        <w:tc>
          <w:tcPr>
            <w:tcW w:w="2376" w:type="dxa"/>
          </w:tcPr>
          <w:p w14:paraId="248DEC72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73B49944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357B6B77" w14:textId="77777777" w:rsidR="009706E7" w:rsidRP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E3D5381" w14:textId="23D036DA" w:rsidR="003677B7" w:rsidRDefault="003677B7" w:rsidP="003677B7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677B7">
        <w:rPr>
          <w:rFonts w:ascii="Times New Roman" w:hAnsi="Times New Roman" w:cs="Times New Roman"/>
        </w:rPr>
        <w:t xml:space="preserve">La presente costituisce ricevuta di avvenuta presentazione della pratica AUA come sopra qualificata tramite il Portale Istanze Online del Comune di Savona. </w:t>
      </w:r>
    </w:p>
    <w:p w14:paraId="05D519AC" w14:textId="77777777" w:rsidR="003677B7" w:rsidRPr="003677B7" w:rsidRDefault="003677B7" w:rsidP="003677B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D5FFF9C" w14:textId="77777777" w:rsidR="003677B7" w:rsidRDefault="003677B7" w:rsidP="003677B7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677B7">
        <w:rPr>
          <w:rFonts w:ascii="Times New Roman" w:hAnsi="Times New Roman" w:cs="Times New Roman"/>
        </w:rPr>
        <w:t>Il Settore competente alla gestione del procedimento è il Settore Cultura, Turismo e Attività Produttive del Comune di Savona – Sportello Unico per le Attività Produttive – SUAP.</w:t>
      </w:r>
    </w:p>
    <w:p w14:paraId="13ED8918" w14:textId="5B46921B" w:rsidR="003677B7" w:rsidRPr="003677B7" w:rsidRDefault="003677B7" w:rsidP="003677B7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677B7">
        <w:rPr>
          <w:rFonts w:ascii="Times New Roman" w:hAnsi="Times New Roman" w:cs="Times New Roman"/>
        </w:rPr>
        <w:t xml:space="preserve"> </w:t>
      </w:r>
    </w:p>
    <w:p w14:paraId="195FF523" w14:textId="26DDC96F" w:rsidR="003677B7" w:rsidRDefault="003677B7" w:rsidP="003677B7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677B7">
        <w:rPr>
          <w:rFonts w:ascii="Times New Roman" w:hAnsi="Times New Roman" w:cs="Times New Roman"/>
        </w:rPr>
        <w:t>Il responsabile del procedimento è l'Arch. Marta Sperati.</w:t>
      </w:r>
    </w:p>
    <w:p w14:paraId="25855EEC" w14:textId="77777777" w:rsidR="003677B7" w:rsidRPr="003677B7" w:rsidRDefault="003677B7" w:rsidP="003677B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9CBCFD4" w14:textId="08975509" w:rsidR="003677B7" w:rsidRDefault="003677B7" w:rsidP="003677B7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677B7">
        <w:rPr>
          <w:rFonts w:ascii="Times New Roman" w:hAnsi="Times New Roman" w:cs="Times New Roman"/>
        </w:rPr>
        <w:t xml:space="preserve">Gli atti del procedimento sono depositati presso gli Uffici del Settore Cultura, Turismo e Attività Produttive presso il quale può essere presa visione con le modalità previste dalla vigente normativa in materia. </w:t>
      </w:r>
    </w:p>
    <w:p w14:paraId="30A5F0D2" w14:textId="77777777" w:rsidR="003677B7" w:rsidRPr="003677B7" w:rsidRDefault="003677B7" w:rsidP="003677B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087D492" w14:textId="79E3FAE9" w:rsidR="003677B7" w:rsidRDefault="003677B7" w:rsidP="003677B7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677B7">
        <w:rPr>
          <w:rFonts w:ascii="Times New Roman" w:hAnsi="Times New Roman" w:cs="Times New Roman"/>
        </w:rPr>
        <w:t>Eventuali informazioni sulla pratica potranno essere acquisite presso gli uffici del Settore ubicati in Via Manzoni 5 nei giorni di lunedì e mercoledì dalle ore 8:30 alle ore 10:00 e di martedì dalle ore 14:</w:t>
      </w:r>
      <w:r w:rsidR="00E35F99">
        <w:rPr>
          <w:rFonts w:ascii="Times New Roman" w:hAnsi="Times New Roman" w:cs="Times New Roman"/>
        </w:rPr>
        <w:t>3</w:t>
      </w:r>
      <w:r w:rsidRPr="003677B7">
        <w:rPr>
          <w:rFonts w:ascii="Times New Roman" w:hAnsi="Times New Roman" w:cs="Times New Roman"/>
        </w:rPr>
        <w:t>0 alle ore 16:30.</w:t>
      </w:r>
    </w:p>
    <w:p w14:paraId="4E6A305B" w14:textId="77777777" w:rsidR="003677B7" w:rsidRPr="003677B7" w:rsidRDefault="003677B7" w:rsidP="003677B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D9163E6" w14:textId="5ACDF0A5" w:rsidR="003677B7" w:rsidRDefault="003677B7" w:rsidP="003677B7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677B7">
        <w:rPr>
          <w:rFonts w:ascii="Times New Roman" w:hAnsi="Times New Roman" w:cs="Times New Roman"/>
        </w:rPr>
        <w:t xml:space="preserve">La presente ricevuta assolve al disposto degli articoli 7, 8 e 18-bis della Legge 241/1990 e </w:t>
      </w:r>
      <w:proofErr w:type="spellStart"/>
      <w:r w:rsidRPr="003677B7">
        <w:rPr>
          <w:rFonts w:ascii="Times New Roman" w:hAnsi="Times New Roman" w:cs="Times New Roman"/>
        </w:rPr>
        <w:t>s.m.i.</w:t>
      </w:r>
      <w:proofErr w:type="spellEnd"/>
      <w:r w:rsidRPr="003677B7">
        <w:rPr>
          <w:rFonts w:ascii="Times New Roman" w:hAnsi="Times New Roman" w:cs="Times New Roman"/>
        </w:rPr>
        <w:t xml:space="preserve">  </w:t>
      </w:r>
    </w:p>
    <w:p w14:paraId="2995BEC3" w14:textId="77777777" w:rsidR="003677B7" w:rsidRPr="003677B7" w:rsidRDefault="003677B7" w:rsidP="003677B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DB258CD" w14:textId="77777777" w:rsidR="003677B7" w:rsidRPr="003677B7" w:rsidRDefault="003677B7" w:rsidP="003677B7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677B7">
        <w:rPr>
          <w:rFonts w:ascii="Times New Roman" w:hAnsi="Times New Roman" w:cs="Times New Roman"/>
        </w:rPr>
        <w:t>Il termine per la conclusione del procedimento è di 90 giorni con un massimo di 150 giorni se l'Autorizzazione Unica Ambientale sostituisce i titoli abilitativi per i quali almeno uno dei termini di conclusione del procedimento stesso è superiore a 90 giorni.</w:t>
      </w:r>
    </w:p>
    <w:p w14:paraId="2ED62EA9" w14:textId="77777777" w:rsidR="009706E7" w:rsidRPr="008B3B00" w:rsidRDefault="009706E7" w:rsidP="008B3B0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69C8DD63" w14:textId="77777777" w:rsid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9E2108E" w14:textId="77777777"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14:paraId="50A1FF83" w14:textId="29EFB517"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Arch. </w:t>
      </w:r>
      <w:r w:rsidR="003677B7">
        <w:rPr>
          <w:rFonts w:ascii="Times New Roman" w:hAnsi="Times New Roman" w:cs="Times New Roman"/>
        </w:rPr>
        <w:t>Marta Sperati</w:t>
      </w:r>
    </w:p>
    <w:p w14:paraId="71D41BF4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714157E6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72D600EC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16EE4D01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16571062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61FD3"/>
    <w:rsid w:val="000A7A61"/>
    <w:rsid w:val="000B4E19"/>
    <w:rsid w:val="001030C4"/>
    <w:rsid w:val="001263CF"/>
    <w:rsid w:val="003677B7"/>
    <w:rsid w:val="003A3AE2"/>
    <w:rsid w:val="004757FD"/>
    <w:rsid w:val="00583FDF"/>
    <w:rsid w:val="007F3C39"/>
    <w:rsid w:val="007F48AB"/>
    <w:rsid w:val="008B3B00"/>
    <w:rsid w:val="009706E7"/>
    <w:rsid w:val="009D4794"/>
    <w:rsid w:val="00A123BD"/>
    <w:rsid w:val="00A40FDF"/>
    <w:rsid w:val="00AF26B5"/>
    <w:rsid w:val="00B06A43"/>
    <w:rsid w:val="00B37EA0"/>
    <w:rsid w:val="00BF02EB"/>
    <w:rsid w:val="00CB5D14"/>
    <w:rsid w:val="00CE57DF"/>
    <w:rsid w:val="00E35F99"/>
    <w:rsid w:val="00E63E17"/>
    <w:rsid w:val="00F95069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0CC6E"/>
  <w15:docId w15:val="{27472A7E-957A-4D65-88FA-FD86E7C6E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D479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4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silvia.tavla@gisweb.it</cp:lastModifiedBy>
  <cp:revision>16</cp:revision>
  <dcterms:created xsi:type="dcterms:W3CDTF">2017-09-25T07:59:00Z</dcterms:created>
  <dcterms:modified xsi:type="dcterms:W3CDTF">2021-07-29T10:05:00Z</dcterms:modified>
</cp:coreProperties>
</file>