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778"/>
      </w:tblGrid>
      <w:tr w:rsidR="000D1B58" w14:paraId="6829C1CB" w14:textId="77777777" w:rsidTr="000D1B58">
        <w:tc>
          <w:tcPr>
            <w:tcW w:w="9778" w:type="dxa"/>
          </w:tcPr>
          <w:p w14:paraId="0E54D987" w14:textId="77777777" w:rsidR="000D1B58" w:rsidRPr="000D1B58" w:rsidRDefault="000D1B58" w:rsidP="000D1B58">
            <w:pPr>
              <w:autoSpaceDE w:val="0"/>
              <w:autoSpaceDN w:val="0"/>
              <w:adjustRightInd w:val="0"/>
              <w:jc w:val="center"/>
              <w:rPr>
                <w:rFonts w:ascii="Arial" w:hAnsi="Arial" w:cs="Arial"/>
                <w:b/>
                <w:bCs/>
                <w:sz w:val="28"/>
                <w:szCs w:val="28"/>
              </w:rPr>
            </w:pPr>
            <w:r w:rsidRPr="000D1B58">
              <w:rPr>
                <w:rFonts w:ascii="Arial" w:hAnsi="Arial" w:cs="Arial"/>
                <w:b/>
                <w:bCs/>
                <w:sz w:val="28"/>
                <w:szCs w:val="28"/>
              </w:rPr>
              <w:t>DICHIARAZIONE SULLA SORVEGLIABILITA DEI LOCALI DI PUBBLICO ESERCIZIO (D.M.564/92)</w:t>
            </w:r>
          </w:p>
        </w:tc>
      </w:tr>
    </w:tbl>
    <w:p w14:paraId="24FC79F7" w14:textId="77777777" w:rsidR="000D1B58" w:rsidRDefault="000D1B58" w:rsidP="009313CF">
      <w:pPr>
        <w:autoSpaceDE w:val="0"/>
        <w:autoSpaceDN w:val="0"/>
        <w:adjustRightInd w:val="0"/>
        <w:spacing w:after="0" w:line="240" w:lineRule="auto"/>
        <w:jc w:val="center"/>
        <w:rPr>
          <w:rFonts w:ascii="Arial" w:hAnsi="Arial" w:cs="Arial"/>
          <w:b/>
          <w:bCs/>
          <w:sz w:val="24"/>
          <w:szCs w:val="24"/>
        </w:rPr>
      </w:pPr>
    </w:p>
    <w:p w14:paraId="04DFBDD1" w14:textId="77777777" w:rsidR="009313CF" w:rsidRPr="009313CF" w:rsidRDefault="009313CF" w:rsidP="009313CF">
      <w:pPr>
        <w:autoSpaceDE w:val="0"/>
        <w:autoSpaceDN w:val="0"/>
        <w:adjustRightInd w:val="0"/>
        <w:spacing w:after="0" w:line="240" w:lineRule="auto"/>
        <w:jc w:val="both"/>
        <w:rPr>
          <w:rFonts w:ascii="Arial" w:hAnsi="Arial" w:cs="Arial"/>
          <w:b/>
          <w:bCs/>
          <w:sz w:val="24"/>
          <w:szCs w:val="24"/>
        </w:rPr>
      </w:pPr>
    </w:p>
    <w:p w14:paraId="1681C089" w14:textId="77777777"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Cognome ____________________ Nome __________________________________ </w:t>
      </w:r>
    </w:p>
    <w:p w14:paraId="0AC417CC" w14:textId="77777777"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C.F. |__|__|__|__|__|__|__|__|__|__|__|__|__|__|__|__| </w:t>
      </w:r>
    </w:p>
    <w:p w14:paraId="1FD1A04A" w14:textId="77777777"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Data di nascita_____/_____/_____ Cittadinanza _______________________ </w:t>
      </w:r>
    </w:p>
    <w:p w14:paraId="47FEECAE" w14:textId="77777777"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Sesso: M |__| F |__| </w:t>
      </w:r>
    </w:p>
    <w:p w14:paraId="19CAB916" w14:textId="77777777"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Luogo di nascita: Stato ___________________ Provincia _________ Comune ________________ </w:t>
      </w:r>
    </w:p>
    <w:p w14:paraId="112B4DB9" w14:textId="77777777"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Residenza: Provincia ____________ Comune __________________________________________ </w:t>
      </w:r>
    </w:p>
    <w:p w14:paraId="455165AF" w14:textId="77777777" w:rsidR="009313C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Via, Piazza, ecc._____________________________________ N. _____ C.A.P. _______________ </w:t>
      </w:r>
    </w:p>
    <w:p w14:paraId="5EB6BC3F" w14:textId="77777777" w:rsidR="009313CF" w:rsidRDefault="009313CF" w:rsidP="009313CF">
      <w:pPr>
        <w:autoSpaceDE w:val="0"/>
        <w:autoSpaceDN w:val="0"/>
        <w:adjustRightInd w:val="0"/>
        <w:spacing w:after="0" w:line="240" w:lineRule="auto"/>
        <w:jc w:val="both"/>
        <w:rPr>
          <w:rFonts w:ascii="Arial" w:hAnsi="Arial" w:cs="Arial"/>
          <w:sz w:val="18"/>
          <w:szCs w:val="18"/>
        </w:rPr>
      </w:pPr>
    </w:p>
    <w:p w14:paraId="23609647" w14:textId="77777777" w:rsidR="009313CF" w:rsidRDefault="009313CF" w:rsidP="009313CF">
      <w:pPr>
        <w:autoSpaceDE w:val="0"/>
        <w:autoSpaceDN w:val="0"/>
        <w:adjustRightInd w:val="0"/>
        <w:spacing w:after="0" w:line="240" w:lineRule="auto"/>
        <w:jc w:val="center"/>
        <w:rPr>
          <w:rFonts w:ascii="Arial" w:hAnsi="Arial" w:cs="Arial"/>
          <w:sz w:val="18"/>
          <w:szCs w:val="18"/>
        </w:rPr>
      </w:pPr>
      <w:r w:rsidRPr="009313CF">
        <w:rPr>
          <w:rFonts w:ascii="Arial" w:hAnsi="Arial" w:cs="Arial"/>
          <w:sz w:val="18"/>
          <w:szCs w:val="18"/>
        </w:rPr>
        <w:t>in qualità</w:t>
      </w:r>
      <w:r>
        <w:rPr>
          <w:rFonts w:ascii="Arial" w:hAnsi="Arial" w:cs="Arial"/>
          <w:sz w:val="18"/>
          <w:szCs w:val="18"/>
        </w:rPr>
        <w:t xml:space="preserve"> </w:t>
      </w:r>
      <w:r w:rsidRPr="009313CF">
        <w:rPr>
          <w:rFonts w:ascii="Arial" w:hAnsi="Arial" w:cs="Arial"/>
          <w:sz w:val="18"/>
          <w:szCs w:val="18"/>
        </w:rPr>
        <w:t>di</w:t>
      </w:r>
    </w:p>
    <w:p w14:paraId="4B71F005" w14:textId="77777777" w:rsidR="009313CF" w:rsidRDefault="009313CF" w:rsidP="009313CF">
      <w:pPr>
        <w:autoSpaceDE w:val="0"/>
        <w:autoSpaceDN w:val="0"/>
        <w:adjustRightInd w:val="0"/>
        <w:spacing w:after="0" w:line="240" w:lineRule="auto"/>
        <w:jc w:val="both"/>
        <w:rPr>
          <w:rFonts w:ascii="Arial" w:hAnsi="Arial" w:cs="Arial"/>
          <w:sz w:val="18"/>
          <w:szCs w:val="18"/>
        </w:rPr>
      </w:pPr>
    </w:p>
    <w:p w14:paraId="6D11BB91" w14:textId="77777777" w:rsid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TITOLARE/RAPPRESENTANTE LEGALE</w:t>
      </w:r>
      <w:r>
        <w:rPr>
          <w:rFonts w:ascii="Arial" w:hAnsi="Arial" w:cs="Arial"/>
          <w:sz w:val="18"/>
          <w:szCs w:val="18"/>
        </w:rPr>
        <w:t xml:space="preserve"> della</w:t>
      </w:r>
    </w:p>
    <w:p w14:paraId="5C559C04" w14:textId="77777777" w:rsidR="009313CF" w:rsidRDefault="009313CF" w:rsidP="009313CF">
      <w:pPr>
        <w:pStyle w:val="Paragrafoelenco"/>
        <w:ind w:left="0"/>
      </w:pPr>
      <w:r>
        <w:rPr>
          <w:rFonts w:ascii="Arial" w:hAnsi="Arial" w:cs="Arial"/>
          <w:sz w:val="18"/>
          <w:szCs w:val="18"/>
        </w:rPr>
        <w:t>|__| Ditta individuale</w:t>
      </w:r>
      <w:r>
        <w:rPr>
          <w:rFonts w:ascii="Arial" w:hAnsi="Arial" w:cs="Arial"/>
          <w:i/>
          <w:color w:val="808080"/>
          <w:sz w:val="18"/>
          <w:szCs w:val="24"/>
          <w:lang w:eastAsia="it-IT"/>
        </w:rPr>
        <w:t xml:space="preserve"> _______________________________</w:t>
      </w:r>
      <w:r>
        <w:rPr>
          <w:rFonts w:ascii="Arial" w:hAnsi="Arial" w:cs="Arial"/>
          <w:sz w:val="18"/>
          <w:szCs w:val="18"/>
        </w:rPr>
        <w:t xml:space="preserve"> </w:t>
      </w:r>
    </w:p>
    <w:p w14:paraId="5B4F267C" w14:textId="77777777" w:rsidR="009313CF" w:rsidRDefault="009313CF" w:rsidP="009313CF">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|__| Società </w:t>
      </w:r>
      <w:r>
        <w:rPr>
          <w:rFonts w:ascii="Arial" w:hAnsi="Arial" w:cs="Arial"/>
          <w:i/>
          <w:color w:val="808080"/>
          <w:sz w:val="18"/>
          <w:szCs w:val="24"/>
          <w:lang w:eastAsia="it-IT"/>
        </w:rPr>
        <w:t>____________________________________</w:t>
      </w:r>
    </w:p>
    <w:p w14:paraId="06844582" w14:textId="77777777" w:rsidR="009313CF" w:rsidRPr="009313CF" w:rsidRDefault="009313CF" w:rsidP="009313CF">
      <w:pPr>
        <w:autoSpaceDE w:val="0"/>
        <w:autoSpaceDN w:val="0"/>
        <w:adjustRightInd w:val="0"/>
        <w:spacing w:after="0" w:line="240" w:lineRule="auto"/>
        <w:jc w:val="center"/>
        <w:rPr>
          <w:rFonts w:ascii="Arial" w:hAnsi="Arial" w:cs="Arial"/>
          <w:b/>
          <w:sz w:val="18"/>
          <w:szCs w:val="18"/>
        </w:rPr>
      </w:pPr>
    </w:p>
    <w:p w14:paraId="1B6B3344" w14:textId="77777777" w:rsidR="009313CF" w:rsidRPr="009313CF" w:rsidRDefault="009313CF" w:rsidP="009313CF">
      <w:pPr>
        <w:autoSpaceDE w:val="0"/>
        <w:autoSpaceDN w:val="0"/>
        <w:adjustRightInd w:val="0"/>
        <w:spacing w:after="0" w:line="240" w:lineRule="auto"/>
        <w:jc w:val="both"/>
        <w:rPr>
          <w:rFonts w:ascii="Arial" w:hAnsi="Arial" w:cs="Arial"/>
          <w:bCs/>
          <w:sz w:val="18"/>
          <w:szCs w:val="18"/>
        </w:rPr>
      </w:pPr>
      <w:r w:rsidRPr="009313CF">
        <w:rPr>
          <w:rFonts w:ascii="Arial" w:hAnsi="Arial" w:cs="Arial"/>
          <w:bCs/>
          <w:sz w:val="18"/>
          <w:szCs w:val="18"/>
        </w:rPr>
        <w:t>consapevole delle sanzioni penali previste per il caso di dichiarazione mendace, così come stabilito dall’art.76 del D.P.R. 445/2000, nonché di quanto previsto dall’art.75 del D.P.R. medesimo</w:t>
      </w:r>
    </w:p>
    <w:p w14:paraId="7A9A8387" w14:textId="77777777" w:rsidR="009313CF" w:rsidRDefault="009313CF" w:rsidP="009313CF">
      <w:pPr>
        <w:autoSpaceDE w:val="0"/>
        <w:autoSpaceDN w:val="0"/>
        <w:adjustRightInd w:val="0"/>
        <w:spacing w:after="0" w:line="240" w:lineRule="auto"/>
        <w:jc w:val="both"/>
        <w:rPr>
          <w:rFonts w:ascii="Arial" w:hAnsi="Arial" w:cs="Arial"/>
          <w:b/>
          <w:bCs/>
          <w:sz w:val="18"/>
          <w:szCs w:val="18"/>
        </w:rPr>
      </w:pPr>
    </w:p>
    <w:p w14:paraId="14B4CB5B" w14:textId="77777777" w:rsidR="009313CF" w:rsidRDefault="009313CF" w:rsidP="009313CF">
      <w:pPr>
        <w:autoSpaceDE w:val="0"/>
        <w:autoSpaceDN w:val="0"/>
        <w:adjustRightInd w:val="0"/>
        <w:spacing w:after="0" w:line="240" w:lineRule="auto"/>
        <w:jc w:val="center"/>
        <w:rPr>
          <w:rFonts w:ascii="Arial" w:hAnsi="Arial" w:cs="Arial"/>
          <w:b/>
          <w:sz w:val="18"/>
          <w:szCs w:val="18"/>
        </w:rPr>
      </w:pPr>
      <w:r w:rsidRPr="009313CF">
        <w:rPr>
          <w:rFonts w:ascii="Arial" w:hAnsi="Arial" w:cs="Arial"/>
          <w:b/>
          <w:sz w:val="18"/>
          <w:szCs w:val="18"/>
        </w:rPr>
        <w:t>DICHIARA</w:t>
      </w:r>
    </w:p>
    <w:p w14:paraId="76EA1887" w14:textId="77777777" w:rsidR="009313CF" w:rsidRPr="009313CF" w:rsidRDefault="009313CF" w:rsidP="009313CF">
      <w:pPr>
        <w:autoSpaceDE w:val="0"/>
        <w:autoSpaceDN w:val="0"/>
        <w:adjustRightInd w:val="0"/>
        <w:spacing w:after="0" w:line="240" w:lineRule="auto"/>
        <w:jc w:val="both"/>
        <w:rPr>
          <w:rFonts w:ascii="Arial" w:hAnsi="Arial" w:cs="Arial"/>
          <w:b/>
          <w:bCs/>
          <w:sz w:val="18"/>
          <w:szCs w:val="18"/>
        </w:rPr>
      </w:pPr>
    </w:p>
    <w:p w14:paraId="0DBBF546"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che i locali posti in via/piazza __________________________________________________ rispondono ai requisiti di</w:t>
      </w:r>
    </w:p>
    <w:p w14:paraId="7EBD2637" w14:textId="77777777" w:rsidR="009313CF" w:rsidRDefault="009313CF" w:rsidP="009313CF">
      <w:pPr>
        <w:autoSpaceDE w:val="0"/>
        <w:autoSpaceDN w:val="0"/>
        <w:adjustRightInd w:val="0"/>
        <w:spacing w:after="0" w:line="240" w:lineRule="auto"/>
        <w:jc w:val="both"/>
        <w:rPr>
          <w:rFonts w:ascii="Arial" w:hAnsi="Arial" w:cs="Arial"/>
          <w:sz w:val="18"/>
          <w:szCs w:val="18"/>
        </w:rPr>
      </w:pPr>
      <w:proofErr w:type="spellStart"/>
      <w:r>
        <w:rPr>
          <w:rFonts w:ascii="Arial" w:hAnsi="Arial" w:cs="Arial"/>
          <w:sz w:val="18"/>
          <w:szCs w:val="18"/>
        </w:rPr>
        <w:t>sorvegli</w:t>
      </w:r>
      <w:r w:rsidRPr="009313CF">
        <w:rPr>
          <w:rFonts w:ascii="Arial" w:hAnsi="Arial" w:cs="Arial"/>
          <w:sz w:val="18"/>
          <w:szCs w:val="18"/>
        </w:rPr>
        <w:t>abilità</w:t>
      </w:r>
      <w:proofErr w:type="spellEnd"/>
      <w:r w:rsidRPr="009313CF">
        <w:rPr>
          <w:rFonts w:ascii="Arial" w:hAnsi="Arial" w:cs="Arial"/>
          <w:sz w:val="18"/>
          <w:szCs w:val="18"/>
        </w:rPr>
        <w:t xml:space="preserve"> previsti dal D.M.17.12.1992 n°564 ed in particolare che:</w:t>
      </w:r>
    </w:p>
    <w:p w14:paraId="396FF721"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p>
    <w:p w14:paraId="17687D3D" w14:textId="77777777"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Le porte o altri ingressi consentono l’accesso diretto dalla strada, piazza o altro luogo pubblico e non sono utilizzati per l’accesso ad abitazioni private e sono direttamente ed integralmente visibili dalla strada, piazza o altro luogo pubblico anche in caso di locali parzialmente interrati.</w:t>
      </w:r>
    </w:p>
    <w:p w14:paraId="1E99553E"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p>
    <w:p w14:paraId="7B67FB52" w14:textId="77777777"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La visibilità esterna dei locali è garantita anche in caso di locali ubicati ad un livello superiore a quello stradale.</w:t>
      </w:r>
    </w:p>
    <w:p w14:paraId="5F2163C9"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p>
    <w:p w14:paraId="1EFDFE8C" w14:textId="77777777"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Le porte di accesso sono costruite in modo da consentire sempre l’apertura dall’esterno e non sono frapposti impedimenti all’ingresso o all’uscita del locale durante l’orario di apertura dell’esercizio.</w:t>
      </w:r>
    </w:p>
    <w:p w14:paraId="111B0340"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p>
    <w:p w14:paraId="54585F2D" w14:textId="77777777"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Le suddivisioni interne del locale, ad eccezione dei servizi igienici e dei vani non aperti al pubblico, non sono chiuse da serrature o sistemi di chiusura e sono tali da consentire l’accesso immediato agli ufficiali e agenti di Pubblica Sicurezza che effettuano i controlli ai sensi di legge.</w:t>
      </w:r>
    </w:p>
    <w:p w14:paraId="5D4832A3"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p>
    <w:p w14:paraId="35CB89A2" w14:textId="77777777"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I vani interni del locale non aperti al pubblico sono identificati mediante targhette (o altre indicazioni anche luminose) apposte alle porte degli stessi con l’indicazione della destinazione (magazzino, ufficio, ecc.), così come le vie di uscita del locale medesimo.</w:t>
      </w:r>
    </w:p>
    <w:p w14:paraId="5C6BCD56"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p>
    <w:p w14:paraId="2EB15301" w14:textId="77777777" w:rsidR="009313CF" w:rsidRPr="009313CF" w:rsidRDefault="009313CF" w:rsidP="009313CF">
      <w:pPr>
        <w:autoSpaceDE w:val="0"/>
        <w:autoSpaceDN w:val="0"/>
        <w:adjustRightInd w:val="0"/>
        <w:spacing w:after="0" w:line="240" w:lineRule="auto"/>
        <w:jc w:val="both"/>
        <w:rPr>
          <w:rFonts w:ascii="Arial" w:hAnsi="Arial" w:cs="Arial"/>
          <w:i/>
          <w:sz w:val="18"/>
          <w:szCs w:val="18"/>
        </w:rPr>
      </w:pPr>
      <w:r w:rsidRPr="009313CF">
        <w:rPr>
          <w:rFonts w:ascii="Arial" w:hAnsi="Arial" w:cs="Arial"/>
          <w:i/>
          <w:sz w:val="18"/>
          <w:szCs w:val="18"/>
        </w:rPr>
        <w:t>(Solo per locali sede di pubblici esercizi già esistenti al 27.02.1993, data in cui è entrato in vigore il</w:t>
      </w:r>
      <w:r>
        <w:rPr>
          <w:rFonts w:ascii="Arial" w:hAnsi="Arial" w:cs="Arial"/>
          <w:i/>
          <w:sz w:val="18"/>
          <w:szCs w:val="18"/>
        </w:rPr>
        <w:t xml:space="preserve"> </w:t>
      </w:r>
      <w:r w:rsidRPr="009313CF">
        <w:rPr>
          <w:rFonts w:ascii="Arial" w:hAnsi="Arial" w:cs="Arial"/>
          <w:i/>
          <w:sz w:val="18"/>
          <w:szCs w:val="18"/>
        </w:rPr>
        <w:t>D.M.564/92):</w:t>
      </w:r>
    </w:p>
    <w:p w14:paraId="63CA2361" w14:textId="77777777" w:rsid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Le comunicazioni interne tra il pubblico esercizio e i locali aventi diversa destinazione d’uso sono</w:t>
      </w:r>
      <w:r>
        <w:rPr>
          <w:rFonts w:ascii="Arial" w:hAnsi="Arial" w:cs="Arial"/>
          <w:sz w:val="18"/>
          <w:szCs w:val="18"/>
        </w:rPr>
        <w:t xml:space="preserve"> </w:t>
      </w:r>
      <w:r w:rsidRPr="009313CF">
        <w:rPr>
          <w:rFonts w:ascii="Arial" w:hAnsi="Arial" w:cs="Arial"/>
          <w:sz w:val="18"/>
          <w:szCs w:val="18"/>
        </w:rPr>
        <w:t>chiuse a chiave durante l’orario di apertura dell’esercizio stesso e viene impedito il passaggio a chiunque.</w:t>
      </w:r>
    </w:p>
    <w:p w14:paraId="5CBC2E28"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p>
    <w:p w14:paraId="3A43A047" w14:textId="77777777" w:rsidR="009313CF" w:rsidRPr="009313CF" w:rsidRDefault="009313CF" w:rsidP="009313CF">
      <w:pPr>
        <w:autoSpaceDE w:val="0"/>
        <w:autoSpaceDN w:val="0"/>
        <w:adjustRightInd w:val="0"/>
        <w:spacing w:after="0" w:line="240" w:lineRule="auto"/>
        <w:jc w:val="both"/>
        <w:rPr>
          <w:rFonts w:ascii="Arial" w:hAnsi="Arial" w:cs="Arial"/>
          <w:i/>
          <w:sz w:val="18"/>
          <w:szCs w:val="18"/>
        </w:rPr>
      </w:pPr>
      <w:r w:rsidRPr="009313CF">
        <w:rPr>
          <w:rFonts w:ascii="Arial" w:hAnsi="Arial" w:cs="Arial"/>
          <w:i/>
          <w:sz w:val="18"/>
          <w:szCs w:val="18"/>
        </w:rPr>
        <w:t>(Solo per i pubblici esercizi con locali comunicanti con strutture ricettive):</w:t>
      </w:r>
    </w:p>
    <w:p w14:paraId="4F68A546"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I locali del pubblico esercizio sono</w:t>
      </w:r>
      <w:r>
        <w:rPr>
          <w:rFonts w:ascii="Arial" w:hAnsi="Arial" w:cs="Arial"/>
          <w:sz w:val="18"/>
          <w:szCs w:val="18"/>
        </w:rPr>
        <w:t xml:space="preserve"> </w:t>
      </w:r>
      <w:r w:rsidRPr="009313CF">
        <w:rPr>
          <w:rFonts w:ascii="Arial" w:hAnsi="Arial" w:cs="Arial"/>
          <w:sz w:val="18"/>
          <w:szCs w:val="18"/>
        </w:rPr>
        <w:t>separati dalla struttura ricettiva mediante (indicare gli elementi strutturali con cui si</w:t>
      </w:r>
      <w:r>
        <w:rPr>
          <w:rFonts w:ascii="Arial" w:hAnsi="Arial" w:cs="Arial"/>
          <w:sz w:val="18"/>
          <w:szCs w:val="18"/>
        </w:rPr>
        <w:t xml:space="preserve"> </w:t>
      </w:r>
      <w:r w:rsidRPr="009313CF">
        <w:rPr>
          <w:rFonts w:ascii="Arial" w:hAnsi="Arial" w:cs="Arial"/>
          <w:sz w:val="18"/>
          <w:szCs w:val="18"/>
        </w:rPr>
        <w:t>realizza tale separazione,</w:t>
      </w:r>
      <w:r>
        <w:rPr>
          <w:rFonts w:ascii="Arial" w:hAnsi="Arial" w:cs="Arial"/>
          <w:sz w:val="18"/>
          <w:szCs w:val="18"/>
        </w:rPr>
        <w:t xml:space="preserve"> </w:t>
      </w:r>
      <w:r w:rsidRPr="009313CF">
        <w:rPr>
          <w:rFonts w:ascii="Arial" w:hAnsi="Arial" w:cs="Arial"/>
          <w:sz w:val="18"/>
          <w:szCs w:val="18"/>
        </w:rPr>
        <w:t>ivi compresi cartelli esplicativi, con cui si inibisce in modo chiaro e inequivocabile il passaggio tra i locali dei</w:t>
      </w:r>
      <w:r>
        <w:rPr>
          <w:rFonts w:ascii="Arial" w:hAnsi="Arial" w:cs="Arial"/>
          <w:sz w:val="18"/>
          <w:szCs w:val="18"/>
        </w:rPr>
        <w:t xml:space="preserve"> </w:t>
      </w:r>
      <w:r w:rsidRPr="009313CF">
        <w:rPr>
          <w:rFonts w:ascii="Arial" w:hAnsi="Arial" w:cs="Arial"/>
          <w:sz w:val="18"/>
          <w:szCs w:val="18"/>
        </w:rPr>
        <w:t>due esercizi):</w:t>
      </w:r>
    </w:p>
    <w:p w14:paraId="7C995454"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_______________________________________________________________________________________</w:t>
      </w:r>
    </w:p>
    <w:p w14:paraId="21451BEB"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________________________________________________________________________</w:t>
      </w:r>
      <w:r>
        <w:rPr>
          <w:rFonts w:ascii="Arial" w:hAnsi="Arial" w:cs="Arial"/>
          <w:sz w:val="18"/>
          <w:szCs w:val="18"/>
        </w:rPr>
        <w:t>______________</w:t>
      </w:r>
      <w:r w:rsidRPr="009313CF">
        <w:rPr>
          <w:rFonts w:ascii="Arial" w:hAnsi="Arial" w:cs="Arial"/>
          <w:sz w:val="18"/>
          <w:szCs w:val="18"/>
        </w:rPr>
        <w:t>_</w:t>
      </w:r>
    </w:p>
    <w:p w14:paraId="734CD485" w14:textId="77777777" w:rsidR="009313CF" w:rsidRDefault="009313CF" w:rsidP="009313CF">
      <w:pPr>
        <w:autoSpaceDE w:val="0"/>
        <w:autoSpaceDN w:val="0"/>
        <w:adjustRightInd w:val="0"/>
        <w:spacing w:after="0" w:line="240" w:lineRule="auto"/>
        <w:jc w:val="both"/>
        <w:rPr>
          <w:rFonts w:ascii="Arial" w:hAnsi="Arial" w:cs="Arial"/>
          <w:sz w:val="18"/>
          <w:szCs w:val="18"/>
        </w:rPr>
      </w:pPr>
    </w:p>
    <w:p w14:paraId="6581DD76" w14:textId="77777777" w:rsidR="009313CF" w:rsidRDefault="009313CF" w:rsidP="009313CF">
      <w:pPr>
        <w:autoSpaceDE w:val="0"/>
        <w:autoSpaceDN w:val="0"/>
        <w:adjustRightInd w:val="0"/>
        <w:spacing w:after="0" w:line="240" w:lineRule="auto"/>
        <w:jc w:val="both"/>
        <w:rPr>
          <w:rFonts w:ascii="Arial" w:hAnsi="Arial" w:cs="Arial"/>
          <w:sz w:val="18"/>
          <w:szCs w:val="18"/>
        </w:rPr>
      </w:pPr>
    </w:p>
    <w:p w14:paraId="4219EE7B" w14:textId="77777777"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I requisiti sopraindicati sono assunti quali prescrizioni per l’esercizio dell’attività di somministrazione.</w:t>
      </w:r>
    </w:p>
    <w:p w14:paraId="77DEACC3" w14:textId="77777777" w:rsidR="009313CF" w:rsidRPr="008F7A13" w:rsidRDefault="009313CF" w:rsidP="009313CF">
      <w:pPr>
        <w:pStyle w:val="Paragrafoelenco"/>
        <w:ind w:left="0"/>
        <w:rPr>
          <w:rFonts w:ascii="Arial" w:hAnsi="Arial" w:cs="Arial"/>
          <w:sz w:val="18"/>
          <w:szCs w:val="18"/>
        </w:rPr>
      </w:pPr>
    </w:p>
    <w:p w14:paraId="3496AB01" w14:textId="77777777"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14:paraId="132B0A13" w14:textId="77777777" w:rsidR="009313CF" w:rsidRPr="008F7A13" w:rsidRDefault="009313CF" w:rsidP="009313CF">
      <w:pPr>
        <w:pStyle w:val="Paragrafoelenco"/>
        <w:ind w:left="0"/>
        <w:rPr>
          <w:rFonts w:ascii="Arial" w:hAnsi="Arial" w:cs="Arial"/>
          <w:sz w:val="18"/>
          <w:szCs w:val="18"/>
        </w:rPr>
      </w:pPr>
    </w:p>
    <w:p w14:paraId="752E4408" w14:textId="77777777" w:rsidR="009313CF" w:rsidRPr="008F7A13" w:rsidRDefault="009313CF" w:rsidP="009313CF">
      <w:pPr>
        <w:pStyle w:val="Paragrafoelenco"/>
        <w:ind w:left="0"/>
        <w:rPr>
          <w:rFonts w:ascii="Arial" w:hAnsi="Arial" w:cs="Arial"/>
          <w:sz w:val="18"/>
          <w:szCs w:val="18"/>
        </w:rPr>
      </w:pPr>
    </w:p>
    <w:p w14:paraId="0AF4CB8A" w14:textId="77777777"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w:t>
      </w:r>
    </w:p>
    <w:p w14:paraId="6C311E82" w14:textId="77777777" w:rsidR="009313CF" w:rsidRPr="008F7A13" w:rsidRDefault="009313CF" w:rsidP="009313CF">
      <w:pPr>
        <w:pStyle w:val="Paragrafoelenco"/>
        <w:ind w:left="0"/>
        <w:rPr>
          <w:rFonts w:ascii="Arial" w:hAnsi="Arial" w:cs="Arial"/>
          <w:sz w:val="18"/>
          <w:szCs w:val="18"/>
        </w:rPr>
      </w:pPr>
    </w:p>
    <w:p w14:paraId="336C55F7" w14:textId="77777777" w:rsidR="009313CF" w:rsidRPr="008F7A13" w:rsidRDefault="009313CF" w:rsidP="009313CF">
      <w:pPr>
        <w:pStyle w:val="Paragrafoelenco"/>
        <w:ind w:left="0"/>
        <w:rPr>
          <w:rFonts w:ascii="Arial" w:hAnsi="Arial" w:cs="Arial"/>
          <w:sz w:val="18"/>
          <w:szCs w:val="18"/>
        </w:rPr>
      </w:pPr>
    </w:p>
    <w:p w14:paraId="5E2ABE91" w14:textId="77777777" w:rsidR="009313CF" w:rsidRPr="008F7A13" w:rsidRDefault="009313CF" w:rsidP="009313CF">
      <w:pPr>
        <w:pStyle w:val="Paragrafoelenco"/>
        <w:ind w:left="0"/>
        <w:rPr>
          <w:rFonts w:ascii="Arial" w:hAnsi="Arial" w:cs="Arial"/>
          <w:sz w:val="18"/>
          <w:szCs w:val="18"/>
        </w:rPr>
      </w:pPr>
    </w:p>
    <w:tbl>
      <w:tblPr>
        <w:tblStyle w:val="Grigliatabella"/>
        <w:tblW w:w="0" w:type="auto"/>
        <w:tblLook w:val="04A0" w:firstRow="1" w:lastRow="0" w:firstColumn="1" w:lastColumn="0" w:noHBand="0" w:noVBand="1"/>
      </w:tblPr>
      <w:tblGrid>
        <w:gridCol w:w="9778"/>
      </w:tblGrid>
      <w:tr w:rsidR="00FA0AEA" w14:paraId="1E2383A2" w14:textId="77777777" w:rsidTr="00FA0AEA">
        <w:tc>
          <w:tcPr>
            <w:tcW w:w="9778" w:type="dxa"/>
          </w:tcPr>
          <w:p w14:paraId="5A766862" w14:textId="28E56465" w:rsidR="00FA0AEA" w:rsidRDefault="00FA0AEA" w:rsidP="00FA0AEA">
            <w:pPr>
              <w:rPr>
                <w:rFonts w:ascii="Times New Roman" w:eastAsia="Times New Roman" w:hAnsi="Times New Roman" w:cs="Times New Roman"/>
                <w:sz w:val="24"/>
                <w:szCs w:val="24"/>
                <w:lang w:eastAsia="it-IT"/>
              </w:rPr>
            </w:pPr>
            <w:r>
              <w:rPr>
                <w:rFonts w:ascii="Arial" w:hAnsi="Arial" w:cs="Arial"/>
                <w:b/>
                <w:sz w:val="18"/>
                <w:szCs w:val="18"/>
              </w:rPr>
              <w:t>INFORMATIVA SULLA PRIVACY</w:t>
            </w:r>
          </w:p>
          <w:p w14:paraId="385BA0B4" w14:textId="0F748B50" w:rsidR="00FA0AEA" w:rsidRPr="00FA0AEA" w:rsidRDefault="00FA0AEA" w:rsidP="00FA0AEA">
            <w:pPr>
              <w:rPr>
                <w:rFonts w:ascii="Arial" w:hAnsi="Arial" w:cs="Arial"/>
                <w:bCs/>
                <w:sz w:val="18"/>
                <w:szCs w:val="18"/>
              </w:rPr>
            </w:pPr>
            <w:r w:rsidRPr="00FA0AEA">
              <w:rPr>
                <w:rFonts w:ascii="Arial" w:hAnsi="Arial" w:cs="Arial"/>
                <w:bCs/>
                <w:sz w:val="18"/>
                <w:szCs w:val="18"/>
              </w:rPr>
              <w:lastRenderedPageBreak/>
              <w:t>Titolare Trattamento: Sindaco pro tempore</w:t>
            </w:r>
          </w:p>
          <w:p w14:paraId="2E30EA9D" w14:textId="77777777" w:rsidR="00FA0AEA" w:rsidRPr="00FA0AEA" w:rsidRDefault="00FA0AEA" w:rsidP="00FA0AEA">
            <w:pPr>
              <w:rPr>
                <w:rFonts w:ascii="Arial" w:hAnsi="Arial" w:cs="Arial"/>
                <w:bCs/>
                <w:sz w:val="18"/>
                <w:szCs w:val="18"/>
              </w:rPr>
            </w:pPr>
            <w:r w:rsidRPr="00FA0AEA">
              <w:rPr>
                <w:rFonts w:ascii="Arial" w:hAnsi="Arial" w:cs="Arial"/>
                <w:bCs/>
                <w:sz w:val="18"/>
                <w:szCs w:val="18"/>
              </w:rPr>
              <w:t>Dati di contatto del RDP sono consultabili su:</w:t>
            </w:r>
          </w:p>
          <w:p w14:paraId="40552970" w14:textId="543983C5" w:rsidR="00FA0AEA" w:rsidRPr="00FA0AEA" w:rsidRDefault="00FA0AEA" w:rsidP="00FA0AEA">
            <w:pPr>
              <w:rPr>
                <w:rFonts w:ascii="Times New Roman" w:eastAsia="Times New Roman" w:hAnsi="Times New Roman" w:cs="Times New Roman"/>
                <w:sz w:val="24"/>
                <w:szCs w:val="24"/>
                <w:lang w:eastAsia="it-IT"/>
              </w:rPr>
            </w:pPr>
            <w:hyperlink r:id="rId5" w:tgtFrame="_blank" w:history="1">
              <w:r w:rsidRPr="00FA0AEA">
                <w:rPr>
                  <w:rFonts w:ascii="Arial" w:hAnsi="Arial" w:cs="Arial"/>
                  <w:bCs/>
                  <w:sz w:val="18"/>
                  <w:szCs w:val="18"/>
                </w:rPr>
                <w:t>https://www.comune.savona.it/it/privacy.html</w:t>
              </w:r>
            </w:hyperlink>
          </w:p>
        </w:tc>
      </w:tr>
    </w:tbl>
    <w:p w14:paraId="0C4B931B" w14:textId="77777777" w:rsidR="009313CF" w:rsidRPr="009313CF" w:rsidRDefault="009313CF" w:rsidP="009313CF">
      <w:pPr>
        <w:jc w:val="both"/>
        <w:rPr>
          <w:rFonts w:ascii="Arial" w:hAnsi="Arial" w:cs="Arial"/>
          <w:sz w:val="18"/>
          <w:szCs w:val="18"/>
        </w:rPr>
      </w:pPr>
    </w:p>
    <w:sectPr w:rsidR="009313CF" w:rsidRPr="009313CF" w:rsidSect="00DB12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0E6D"/>
    <w:multiLevelType w:val="hybridMultilevel"/>
    <w:tmpl w:val="5EC63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EB2CF1"/>
    <w:multiLevelType w:val="hybridMultilevel"/>
    <w:tmpl w:val="F1AE30C2"/>
    <w:lvl w:ilvl="0" w:tplc="4BDCCB9C">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313CF"/>
    <w:rsid w:val="000D1B58"/>
    <w:rsid w:val="0012484B"/>
    <w:rsid w:val="008733E7"/>
    <w:rsid w:val="009313CF"/>
    <w:rsid w:val="00BF0991"/>
    <w:rsid w:val="00DB12F3"/>
    <w:rsid w:val="00FA0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8F37"/>
  <w15:docId w15:val="{FC9BC6B8-EB80-4244-AF7F-0D20EB1A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2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313CF"/>
    <w:pPr>
      <w:widowControl w:val="0"/>
      <w:suppressAutoHyphens/>
      <w:spacing w:after="0" w:line="240" w:lineRule="auto"/>
      <w:ind w:left="720"/>
      <w:contextualSpacing/>
    </w:pPr>
    <w:rPr>
      <w:rFonts w:ascii="Liberation Serif" w:eastAsia="Droid Sans Fallback" w:hAnsi="Liberation Serif" w:cs="Mangal"/>
      <w:sz w:val="24"/>
      <w:szCs w:val="21"/>
      <w:lang w:eastAsia="zh-CN" w:bidi="hi-IN"/>
    </w:rPr>
  </w:style>
  <w:style w:type="character" w:customStyle="1" w:styleId="ParagrafoelencoCarattere">
    <w:name w:val="Paragrafo elenco Carattere"/>
    <w:link w:val="Paragrafoelenco"/>
    <w:rsid w:val="009313CF"/>
    <w:rPr>
      <w:rFonts w:ascii="Liberation Serif" w:eastAsia="Droid Sans Fallback" w:hAnsi="Liberation Serif" w:cs="Mangal"/>
      <w:sz w:val="24"/>
      <w:szCs w:val="21"/>
      <w:lang w:eastAsia="zh-CN" w:bidi="hi-IN"/>
    </w:rPr>
  </w:style>
  <w:style w:type="table" w:styleId="Grigliatabella">
    <w:name w:val="Table Grid"/>
    <w:basedOn w:val="Tabellanormale"/>
    <w:uiPriority w:val="59"/>
    <w:rsid w:val="000D1B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semiHidden/>
    <w:unhideWhenUsed/>
    <w:rsid w:val="00FA0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43168">
      <w:bodyDiv w:val="1"/>
      <w:marLeft w:val="0"/>
      <w:marRight w:val="0"/>
      <w:marTop w:val="0"/>
      <w:marBottom w:val="0"/>
      <w:divBdr>
        <w:top w:val="none" w:sz="0" w:space="0" w:color="auto"/>
        <w:left w:val="none" w:sz="0" w:space="0" w:color="auto"/>
        <w:bottom w:val="none" w:sz="0" w:space="0" w:color="auto"/>
        <w:right w:val="none" w:sz="0" w:space="0" w:color="auto"/>
      </w:divBdr>
      <w:divsChild>
        <w:div w:id="197359700">
          <w:marLeft w:val="0"/>
          <w:marRight w:val="0"/>
          <w:marTop w:val="0"/>
          <w:marBottom w:val="0"/>
          <w:divBdr>
            <w:top w:val="none" w:sz="0" w:space="0" w:color="auto"/>
            <w:left w:val="none" w:sz="0" w:space="0" w:color="auto"/>
            <w:bottom w:val="none" w:sz="0" w:space="0" w:color="auto"/>
            <w:right w:val="none" w:sz="0" w:space="0" w:color="auto"/>
          </w:divBdr>
        </w:div>
        <w:div w:id="1828479181">
          <w:marLeft w:val="0"/>
          <w:marRight w:val="0"/>
          <w:marTop w:val="0"/>
          <w:marBottom w:val="0"/>
          <w:divBdr>
            <w:top w:val="none" w:sz="0" w:space="0" w:color="auto"/>
            <w:left w:val="none" w:sz="0" w:space="0" w:color="auto"/>
            <w:bottom w:val="none" w:sz="0" w:space="0" w:color="auto"/>
            <w:right w:val="none" w:sz="0" w:space="0" w:color="auto"/>
          </w:divBdr>
        </w:div>
        <w:div w:id="101229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une.savona.it/it/privacy.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silvia.tavla@gisweb.it</cp:lastModifiedBy>
  <cp:revision>5</cp:revision>
  <dcterms:created xsi:type="dcterms:W3CDTF">2018-01-10T11:37:00Z</dcterms:created>
  <dcterms:modified xsi:type="dcterms:W3CDTF">2021-07-29T10:20:00Z</dcterms:modified>
</cp:coreProperties>
</file>