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D42504">
        <w:tc>
          <w:tcPr>
            <w:tcW w:w="963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04F0B6C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 w:rsidR="0053375B">
        <w:rPr>
          <w:rFonts w:ascii="Arial" w:hAnsi="Arial" w:cs="Arial"/>
          <w:b/>
          <w:sz w:val="24"/>
          <w:szCs w:val="24"/>
        </w:rPr>
        <w:t>TECNICO INCARICATO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61B6249C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 w:rsidR="00F55AD4">
        <w:rPr>
          <w:rFonts w:ascii="Arial" w:hAnsi="Arial" w:cs="Arial"/>
          <w:sz w:val="18"/>
          <w:szCs w:val="18"/>
        </w:rPr>
        <w:t>tecnico incaricato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_cognome]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_albo] al n°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_albo_numero] della Provincia di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titolo_esistente_tipo</w:t>
      </w:r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r>
        <w:rPr>
          <w:rFonts w:ascii="Arial" w:hAnsi="Arial" w:cs="Arial"/>
          <w:b/>
          <w:sz w:val="18"/>
          <w:szCs w:val="18"/>
        </w:rPr>
        <w:t>titolo_esistente_data</w:t>
      </w:r>
      <w:r w:rsidRPr="00904434">
        <w:rPr>
          <w:rFonts w:ascii="Arial" w:hAnsi="Arial" w:cs="Arial"/>
          <w:b/>
          <w:sz w:val="18"/>
          <w:szCs w:val="18"/>
        </w:rPr>
        <w:t>] prot. N. [</w:t>
      </w:r>
      <w:r>
        <w:rPr>
          <w:rFonts w:ascii="Arial" w:hAnsi="Arial" w:cs="Arial"/>
          <w:b/>
          <w:sz w:val="18"/>
          <w:szCs w:val="18"/>
        </w:rPr>
        <w:t>titolo_esistente_protocollo</w:t>
      </w:r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r>
        <w:rPr>
          <w:rFonts w:ascii="Arial" w:hAnsi="Arial" w:cs="Arial"/>
          <w:b/>
          <w:sz w:val="18"/>
          <w:szCs w:val="18"/>
        </w:rPr>
        <w:t>titolo_esistente_intervento;strconv=no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[comune_value]: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>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3C30FB1" w14:textId="2A847572" w:rsidR="00A23A91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369A64B7" w14:textId="426BFB76" w:rsidR="008875F7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  <w:r w:rsidRPr="008875F7">
        <w:rPr>
          <w:rFonts w:ascii="Arial" w:hAnsi="Arial" w:cs="Arial"/>
          <w:sz w:val="18"/>
          <w:szCs w:val="18"/>
          <w:lang w:eastAsia="ar-SA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75F7" w:rsidRPr="00AB565C" w14:paraId="19E75973" w14:textId="77777777" w:rsidTr="0005155B">
        <w:tc>
          <w:tcPr>
            <w:tcW w:w="9778" w:type="dxa"/>
          </w:tcPr>
          <w:p w14:paraId="2744EA90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[presentazione_sca_opt_key]='1']le opere non richiedono la presentazione di Segnalazione Certificata di Agibilità (SCA) in quanto non rientrano nei casi previsti dall'art.24 del DPR 380/01 e s.m.i.</w:t>
            </w:r>
          </w:p>
        </w:tc>
      </w:tr>
      <w:tr w:rsidR="008875F7" w:rsidRPr="00AB565C" w14:paraId="751A119F" w14:textId="77777777" w:rsidTr="0005155B">
        <w:tc>
          <w:tcPr>
            <w:tcW w:w="9778" w:type="dxa"/>
          </w:tcPr>
          <w:p w14:paraId="5B5F6106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[presentazione_sca_opt_key]='2']le opere richiedono la presentazione di Segnalazione Certificata di Agibilità (SCA) ai sensi dell'art.24 del DPR 380/01 e s.m.i., tale comunicazione verrà inoltrata a termini di legge</w:t>
            </w:r>
          </w:p>
        </w:tc>
      </w:tr>
    </w:tbl>
    <w:p w14:paraId="6919F9BF" w14:textId="77777777" w:rsidR="008875F7" w:rsidRPr="00A46E00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0C0E3C15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[varianti_lavori_opt_key]='1']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 xml:space="preserve">sono state realizzate varianti in corso d'opera che non configurano variazione essenziale e sono conformi alle prescrizioni urbanistico edilizie (articolo 25, comma 1e 2 LR 16/2008 e s.m.)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45EFCE7C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[varianti_lavori_opt_key]='2']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consistono in opere realizzabili mediante CILA ai sensi articolo 6 bis d.P.R. 380/2001 (art. 25, comma 3 l.r. 16/2008 e s.m.)</w:t>
            </w:r>
            <w:r w:rsidR="00393A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397EDED0" w14:textId="29672EF5" w:rsidR="00393AD1" w:rsidRP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  <w:r w:rsidRPr="00393AD1">
        <w:rPr>
          <w:rFonts w:ascii="Arial" w:hAnsi="Arial" w:cs="Arial"/>
          <w:sz w:val="18"/>
          <w:szCs w:val="18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</w:t>
      </w:r>
    </w:p>
    <w:p w14:paraId="5BBC85DB" w14:textId="77777777" w:rsid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</w:p>
    <w:p w14:paraId="336B5820" w14:textId="6D3757DA" w:rsidR="00DA1420" w:rsidRDefault="001453F6" w:rsidP="001453F6">
      <w:pPr>
        <w:contextualSpacing/>
        <w:rPr>
          <w:rFonts w:ascii="Arial" w:hAnsi="Arial" w:cs="Arial"/>
          <w:sz w:val="18"/>
          <w:szCs w:val="18"/>
        </w:rPr>
      </w:pPr>
      <w:r w:rsidRPr="001453F6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sottoscritto dichiara inoltre che la documentazione allegata è redatta in piena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conformità alle norme di legge e dei vigenti regolamenti comunali, fermo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restando quanto previsto dall’articolo 19, comma 6-ter, della l. n. 241/1990</w:t>
      </w:r>
      <w:r>
        <w:rPr>
          <w:rFonts w:ascii="Arial" w:hAnsi="Arial" w:cs="Arial"/>
          <w:sz w:val="18"/>
          <w:szCs w:val="18"/>
        </w:rPr>
        <w:t>.</w:t>
      </w:r>
    </w:p>
    <w:p w14:paraId="7F324173" w14:textId="4605D156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p w14:paraId="683CB41F" w14:textId="77777777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[comune_value]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4F19C879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891">
    <w:abstractNumId w:val="0"/>
  </w:num>
  <w:num w:numId="2" w16cid:durableId="892081913">
    <w:abstractNumId w:val="1"/>
  </w:num>
  <w:num w:numId="3" w16cid:durableId="129525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453F6"/>
    <w:rsid w:val="001E5109"/>
    <w:rsid w:val="002A34B4"/>
    <w:rsid w:val="002C51DF"/>
    <w:rsid w:val="003364AA"/>
    <w:rsid w:val="00393AD1"/>
    <w:rsid w:val="004B2F96"/>
    <w:rsid w:val="0053375B"/>
    <w:rsid w:val="00546677"/>
    <w:rsid w:val="005671E4"/>
    <w:rsid w:val="005F5A72"/>
    <w:rsid w:val="0068683C"/>
    <w:rsid w:val="00844694"/>
    <w:rsid w:val="008875F7"/>
    <w:rsid w:val="00A23A91"/>
    <w:rsid w:val="00AA688A"/>
    <w:rsid w:val="00AD587D"/>
    <w:rsid w:val="00B86050"/>
    <w:rsid w:val="00BB788B"/>
    <w:rsid w:val="00C86658"/>
    <w:rsid w:val="00CE15E9"/>
    <w:rsid w:val="00CF577E"/>
    <w:rsid w:val="00D42504"/>
    <w:rsid w:val="00D804AE"/>
    <w:rsid w:val="00DA1420"/>
    <w:rsid w:val="00F471D8"/>
    <w:rsid w:val="00F55AD4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10</cp:revision>
  <dcterms:created xsi:type="dcterms:W3CDTF">2020-09-28T10:00:00Z</dcterms:created>
  <dcterms:modified xsi:type="dcterms:W3CDTF">2025-11-11T12:05:00Z</dcterms:modified>
</cp:coreProperties>
</file>