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7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8"/>
        <w:gridCol w:w="7829"/>
      </w:tblGrid>
      <w:tr w:rsidR="00A6371A" w14:paraId="3B0240C3" w14:textId="77777777">
        <w:tblPrEx>
          <w:tblCellMar>
            <w:top w:w="0" w:type="dxa"/>
            <w:bottom w:w="0" w:type="dxa"/>
          </w:tblCellMar>
        </w:tblPrEx>
        <w:tc>
          <w:tcPr>
            <w:tcW w:w="200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5FF87C" w14:textId="77777777" w:rsidR="00A6371A" w:rsidRDefault="00000000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5B0CE92" wp14:editId="7AF19BBD">
                  <wp:extent cx="1119600" cy="1127880"/>
                  <wp:effectExtent l="0" t="0" r="4350" b="0"/>
                  <wp:docPr id="1616950197" name="immagini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600" cy="1127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CC6D55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108B503D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14:paraId="4B91FF76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14:paraId="607B4C15" w14:textId="77777777" w:rsidR="00A6371A" w:rsidRDefault="00A6371A">
      <w:pPr>
        <w:pStyle w:val="Standard"/>
        <w:spacing w:after="0" w:line="240" w:lineRule="auto"/>
        <w:jc w:val="center"/>
      </w:pPr>
    </w:p>
    <w:p w14:paraId="7522BA43" w14:textId="77777777" w:rsidR="00A6371A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5050871D" w14:textId="77777777" w:rsidR="00A6371A" w:rsidRDefault="0000000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3C5C373B" w14:textId="77777777" w:rsidR="00A6371A" w:rsidRDefault="00A6371A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7404"/>
      </w:tblGrid>
      <w:tr w:rsidR="00A6371A" w14:paraId="1B9BBDDA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FA827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2B237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Permesso di Costruire</w:t>
            </w:r>
          </w:p>
        </w:tc>
      </w:tr>
      <w:tr w:rsidR="00A6371A" w14:paraId="78ED79F4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CF0DD1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51D88D" w14:textId="77777777" w:rsidR="00A6371A" w:rsidRDefault="00000000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A6371A" w14:paraId="0BD4E87E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C7296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4C287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7A578D4E" w14:textId="77777777" w:rsidR="00A6371A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</w:t>
            </w:r>
            <w:proofErr w:type="gramStart"/>
            <w:r>
              <w:rPr>
                <w:rFonts w:ascii="Times New Roman" w:hAnsi="Times New Roman" w:cs="Times New Roman"/>
              </w:rPr>
              <w:t>app</w:t>
            </w:r>
            <w:proofErr w:type="spellEnd"/>
            <w:r>
              <w:rPr>
                <w:rFonts w:ascii="Times New Roman" w:hAnsi="Times New Roman" w:cs="Times New Roman"/>
              </w:rPr>
              <w:t>][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1E7E6B2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889E1A1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7404"/>
      </w:tblGrid>
      <w:tr w:rsidR="00A6371A" w14:paraId="20F81360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A1A25A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E1E66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</w:t>
            </w:r>
            <w:proofErr w:type="gramStart"/>
            <w:r>
              <w:rPr>
                <w:rFonts w:ascii="Times New Roman" w:hAnsi="Times New Roman" w:cs="Times New Roman"/>
              </w:rPr>
              <w:t>civici.civico</w:t>
            </w:r>
            <w:proofErr w:type="gramEnd"/>
            <w:r>
              <w:rPr>
                <w:rFonts w:ascii="Times New Roman" w:hAnsi="Times New Roman" w:cs="Times New Roman"/>
              </w:rPr>
              <w:t>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074128BE" w14:textId="77777777" w:rsidR="00A6371A" w:rsidRDefault="00A6371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tbl>
            <w:tblPr>
              <w:tblW w:w="718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553"/>
              <w:gridCol w:w="2349"/>
              <w:gridCol w:w="2285"/>
            </w:tblGrid>
            <w:tr w:rsidR="00A6371A" w14:paraId="3F2640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53" w:type="dxa"/>
                  <w:tcBorders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9C4B3E6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2349" w:type="dxa"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366535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2285" w:type="dxa"/>
                  <w:tcBorders>
                    <w:left w:val="single" w:sz="4" w:space="0" w:color="00000A"/>
                    <w:bottom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3D5763F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A6371A" w14:paraId="224914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553" w:type="dxa"/>
                  <w:tcBorders>
                    <w:top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984703F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sezione;block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2349" w:type="dxa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D2F841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85" w:type="dxa"/>
                  <w:tcBorders>
                    <w:top w:val="single" w:sz="4" w:space="0" w:color="00000A"/>
                    <w:left w:val="single" w:sz="4" w:space="0" w:color="00000A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8AA783" w14:textId="77777777" w:rsidR="00A6371A" w:rsidRDefault="00000000">
                  <w:pPr>
                    <w:pStyle w:val="Standard"/>
                    <w:suppressAutoHyphens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68A51A8A" w14:textId="77777777" w:rsidR="00A6371A" w:rsidRDefault="00A6371A">
            <w:pPr>
              <w:pStyle w:val="Standard"/>
              <w:spacing w:after="0" w:line="240" w:lineRule="auto"/>
            </w:pPr>
          </w:p>
        </w:tc>
      </w:tr>
      <w:tr w:rsidR="00A6371A" w14:paraId="4898DA33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0C0B49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19DF50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</w:t>
            </w:r>
            <w:proofErr w:type="gramStart"/>
            <w:r>
              <w:rPr>
                <w:rFonts w:ascii="Times New Roman" w:hAnsi="Times New Roman" w:cs="Times New Roman"/>
              </w:rPr>
              <w:t>intervento;strconv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2AF7C413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E29D5CE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4"/>
        <w:gridCol w:w="7404"/>
      </w:tblGrid>
      <w:tr w:rsidR="00A6371A" w14:paraId="367E5F7D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C35ED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D82C3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A6371A" w14:paraId="29C94DE5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2006C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770A0D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A6371A" w14:paraId="48344C02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E145F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0539B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A6371A" w14:paraId="7BCC90F6" w14:textId="77777777">
        <w:tblPrEx>
          <w:tblCellMar>
            <w:top w:w="0" w:type="dxa"/>
            <w:bottom w:w="0" w:type="dxa"/>
          </w:tblCellMar>
        </w:tblPrEx>
        <w:tc>
          <w:tcPr>
            <w:tcW w:w="2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4B562" w14:textId="77777777" w:rsidR="00A6371A" w:rsidRDefault="0000000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BF1D1B" w14:textId="77777777" w:rsidR="00A6371A" w:rsidRDefault="00000000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1E22CBE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CDB6D23" w14:textId="77777777" w:rsidR="00A6371A" w:rsidRDefault="00A6371A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58F691C8" w14:textId="77777777" w:rsidR="00A6371A" w:rsidRDefault="00000000">
      <w:pPr>
        <w:pStyle w:val="Normale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06439D19" w14:textId="77777777" w:rsidR="00A6371A" w:rsidRDefault="00A6371A">
      <w:pPr>
        <w:pStyle w:val="NormaleWeb"/>
        <w:spacing w:before="0" w:after="0"/>
        <w:rPr>
          <w:sz w:val="22"/>
          <w:szCs w:val="22"/>
        </w:rPr>
      </w:pPr>
    </w:p>
    <w:p w14:paraId="6AEE69B9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 Permesso di Costruire sono disciplinati dall'art. 20 del D.P.R. 380/01, in caso di inerzia da parte dell'amministrazione comunale l'interessato può avvalersi, ai sensi dell'art. 33 L.R. 16/08, dell'intervento sostitutivo regionale.</w:t>
      </w:r>
    </w:p>
    <w:p w14:paraId="575ACD66" w14:textId="77777777" w:rsidR="00A6371A" w:rsidRDefault="00A6371A">
      <w:pPr>
        <w:pStyle w:val="NormaleWeb"/>
        <w:spacing w:before="0" w:after="0"/>
        <w:jc w:val="both"/>
        <w:rPr>
          <w:color w:val="800000"/>
          <w:sz w:val="22"/>
          <w:szCs w:val="22"/>
        </w:rPr>
      </w:pPr>
    </w:p>
    <w:p w14:paraId="5186B12C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di cui ai commi 3 e 5 dell'Art. 20 del DPR 380 sono raddoppiati nei casi indicati nella Determinazione Dirigenziale n. 274 del 18.1.2019.</w:t>
      </w:r>
    </w:p>
    <w:p w14:paraId="3747CD23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58957D9F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Nei casi di istanza di accertamento presentata ai sensi dell'art. 36 del D.P.R. 380/01 i termini procedimentali sono da intendersi quelli previsti dal comma 6 dell'articolo stesso.</w:t>
      </w:r>
    </w:p>
    <w:p w14:paraId="7A0128A8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1981A474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Nei casi di istanza di accertamento presentata ai sensi dell'art. 36 bis del D.P.R. 380/01 i termini procedimentali sono da intendersi quelli previsti dal comma 3 dell'articolo stesso.</w:t>
      </w:r>
    </w:p>
    <w:p w14:paraId="1D8EAD84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05A35D59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competente alla gestione del procedimento è il Settore Pianificazione Territoriale e Sistemi Informativi del Comune di Savona – Sportello Unico per l'Edilizia – Unità Operativa Titoli Abilitativi</w:t>
      </w:r>
    </w:p>
    <w:p w14:paraId="6740E23E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3F34463B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Luca Spada.</w:t>
      </w:r>
    </w:p>
    <w:p w14:paraId="537719E0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1B289B6A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Gli atti del procedimento sono depositati presso gli Uffici del Settore Pianificazione Territoriale, può esserne presa visione con le modalità previste dalla vigente normativa in materia (art. 8 comma 2 lett. d) e d-bis).   della L. 241/90).</w:t>
      </w:r>
    </w:p>
    <w:p w14:paraId="7FDF00B4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292AF95F" w14:textId="77777777" w:rsidR="00A6371A" w:rsidRDefault="00000000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nominativo del tecnico incaricato dell'istruttoria è reperibile tramite il Portale delle Istanze </w:t>
      </w:r>
      <w:proofErr w:type="gramStart"/>
      <w:r>
        <w:rPr>
          <w:sz w:val="22"/>
          <w:szCs w:val="22"/>
        </w:rPr>
        <w:t>Online,  eventuali</w:t>
      </w:r>
      <w:proofErr w:type="gramEnd"/>
      <w:r>
        <w:rPr>
          <w:sz w:val="22"/>
          <w:szCs w:val="22"/>
        </w:rPr>
        <w:t xml:space="preserve"> informazioni possono essere richieste tramite i contatti telefonici o le mail riportate nel sito istituzionale del Comune.</w:t>
      </w:r>
    </w:p>
    <w:p w14:paraId="70AD6E47" w14:textId="77777777" w:rsidR="00A6371A" w:rsidRDefault="00A6371A">
      <w:pPr>
        <w:pStyle w:val="NormaleWeb"/>
        <w:spacing w:before="0" w:after="0"/>
        <w:jc w:val="both"/>
        <w:rPr>
          <w:sz w:val="22"/>
          <w:szCs w:val="22"/>
        </w:rPr>
      </w:pPr>
    </w:p>
    <w:p w14:paraId="486C7F8C" w14:textId="77777777" w:rsidR="00A6371A" w:rsidRDefault="00A6371A">
      <w:pPr>
        <w:pStyle w:val="NormaleWeb"/>
        <w:spacing w:before="0" w:after="0"/>
        <w:jc w:val="both"/>
      </w:pPr>
    </w:p>
    <w:p w14:paraId="0565EB1D" w14:textId="77777777" w:rsidR="00A6371A" w:rsidRDefault="0000000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responsabile del Servizio Edilizia Privata</w:t>
      </w:r>
    </w:p>
    <w:p w14:paraId="31F9756D" w14:textId="77777777" w:rsidR="00A6371A" w:rsidRDefault="00000000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Luca Spada</w:t>
      </w:r>
    </w:p>
    <w:p w14:paraId="4A1AB1C9" w14:textId="77777777" w:rsidR="00A6371A" w:rsidRDefault="00A6371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D234807" w14:textId="77777777" w:rsidR="00A6371A" w:rsidRDefault="00A6371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4D8F36D8" w14:textId="77777777" w:rsidR="00A6371A" w:rsidRDefault="00A6371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0A37D184" w14:textId="77777777" w:rsidR="00A6371A" w:rsidRDefault="00A6371A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78"/>
      </w:tblGrid>
      <w:tr w:rsidR="00A6371A" w14:paraId="1A68EBB1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D6EA7" w14:textId="77777777" w:rsidR="00A6371A" w:rsidRDefault="00000000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733AAAE5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2CBB162B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204E3695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7390A620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0F421C14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763BE7E1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733BA0EA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1992CB7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7C553E1F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6D3D1CB3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5C82FF87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2891CBAA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7C3F08A1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193AFA75" w14:textId="77777777" w:rsidR="00A6371A" w:rsidRDefault="00000000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6A718A0" w14:textId="77777777" w:rsidR="00A6371A" w:rsidRDefault="00000000">
            <w:pPr>
              <w:pStyle w:val="Paragrafoelenc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5368557E" w14:textId="77777777" w:rsidR="00A6371A" w:rsidRDefault="00000000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64A4926C" w14:textId="77777777" w:rsidR="00A6371A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1892164C" w14:textId="77777777" w:rsidR="00A6371A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76E2C04" w14:textId="77777777" w:rsidR="00A6371A" w:rsidRDefault="00000000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189B5718" w14:textId="77777777" w:rsidR="00A6371A" w:rsidRDefault="00A6371A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626B314" w14:textId="77777777" w:rsidR="00A6371A" w:rsidRDefault="00A6371A">
      <w:pPr>
        <w:pStyle w:val="Standard"/>
        <w:spacing w:after="0" w:line="240" w:lineRule="auto"/>
        <w:jc w:val="right"/>
      </w:pPr>
    </w:p>
    <w:sectPr w:rsidR="00A6371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A3C5A" w14:textId="77777777" w:rsidR="00E72479" w:rsidRDefault="00E72479">
      <w:pPr>
        <w:spacing w:after="0" w:line="240" w:lineRule="auto"/>
      </w:pPr>
      <w:r>
        <w:separator/>
      </w:r>
    </w:p>
  </w:endnote>
  <w:endnote w:type="continuationSeparator" w:id="0">
    <w:p w14:paraId="22DA6E11" w14:textId="77777777" w:rsidR="00E72479" w:rsidRDefault="00E7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8442" w14:textId="77777777" w:rsidR="00E72479" w:rsidRDefault="00E724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01C1BB" w14:textId="77777777" w:rsidR="00E72479" w:rsidRDefault="00E724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95F"/>
    <w:multiLevelType w:val="multilevel"/>
    <w:tmpl w:val="744623B6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1A415DC7"/>
    <w:multiLevelType w:val="multilevel"/>
    <w:tmpl w:val="BB14886C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32702A33"/>
    <w:multiLevelType w:val="multilevel"/>
    <w:tmpl w:val="4E8CE23E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49F91B79"/>
    <w:multiLevelType w:val="multilevel"/>
    <w:tmpl w:val="3182BCFE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82925155">
    <w:abstractNumId w:val="1"/>
  </w:num>
  <w:num w:numId="2" w16cid:durableId="1810515999">
    <w:abstractNumId w:val="3"/>
  </w:num>
  <w:num w:numId="3" w16cid:durableId="726805147">
    <w:abstractNumId w:val="0"/>
  </w:num>
  <w:num w:numId="4" w16cid:durableId="246577953">
    <w:abstractNumId w:val="2"/>
  </w:num>
  <w:num w:numId="5" w16cid:durableId="220873675">
    <w:abstractNumId w:val="2"/>
    <w:lvlOverride w:ilvl="0"/>
  </w:num>
  <w:num w:numId="6" w16cid:durableId="2048530246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6371A"/>
    <w:rsid w:val="004A27C9"/>
    <w:rsid w:val="00A6371A"/>
    <w:rsid w:val="00DB33DA"/>
    <w:rsid w:val="00E7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7C9B"/>
  <w15:docId w15:val="{AB9EEBE2-5F4D-48AB-8AC3-B18D084B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</cp:revision>
  <cp:lastPrinted>2021-02-02T12:53:00Z</cp:lastPrinted>
  <dcterms:created xsi:type="dcterms:W3CDTF">2025-03-21T11:01:00Z</dcterms:created>
  <dcterms:modified xsi:type="dcterms:W3CDTF">2025-03-21T11:01:00Z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