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153F91F4" w14:textId="77777777" w:rsidTr="00CB5D14">
        <w:tc>
          <w:tcPr>
            <w:tcW w:w="1951" w:type="dxa"/>
          </w:tcPr>
          <w:p w14:paraId="0DB9C64D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1A5EBE32" wp14:editId="3FB334CB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AF91D83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31EE0481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32FA182" w14:textId="77777777" w:rsidR="006C3C02" w:rsidRDefault="006C3C02" w:rsidP="006C3C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2553A722" w14:textId="77777777" w:rsidR="00CB5D14" w:rsidRDefault="006C3C02" w:rsidP="006C3C02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2CF05DF" w14:textId="77777777" w:rsidR="00A40FDF" w:rsidRDefault="00A40FDF" w:rsidP="00CB5D14">
      <w:pPr>
        <w:spacing w:after="0" w:line="240" w:lineRule="auto"/>
        <w:contextualSpacing/>
      </w:pPr>
    </w:p>
    <w:p w14:paraId="1B2119C0" w14:textId="77777777" w:rsidR="00CB5D14" w:rsidRDefault="00CB5D14" w:rsidP="00CB5D14">
      <w:pPr>
        <w:spacing w:after="0" w:line="240" w:lineRule="auto"/>
        <w:contextualSpacing/>
      </w:pPr>
    </w:p>
    <w:p w14:paraId="351C8190" w14:textId="77777777" w:rsidR="00085488" w:rsidRDefault="00085488" w:rsidP="0008548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21A346F5" w14:textId="77777777" w:rsidR="00085488" w:rsidRDefault="00085488" w:rsidP="0008548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1D134367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6485291" w14:textId="77777777" w:rsidTr="00CB5D14">
        <w:tc>
          <w:tcPr>
            <w:tcW w:w="2376" w:type="dxa"/>
          </w:tcPr>
          <w:p w14:paraId="070D9AD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FFADEF6" w14:textId="77777777" w:rsidR="00CB5D14" w:rsidRPr="00CB5D14" w:rsidRDefault="00413CF0" w:rsidP="00413CF0">
            <w:pPr>
              <w:contextualSpacing/>
              <w:rPr>
                <w:rFonts w:ascii="Times New Roman" w:hAnsi="Times New Roman" w:cs="Times New Roman"/>
              </w:rPr>
            </w:pPr>
            <w:r w:rsidRPr="00413CF0">
              <w:rPr>
                <w:rFonts w:ascii="Times New Roman" w:hAnsi="Times New Roman" w:cs="Times New Roman"/>
              </w:rPr>
              <w:t>Richiesta di parere preventivo / Richiesta di deroga alle disposizioni del Regolamento edilizio.</w:t>
            </w:r>
          </w:p>
        </w:tc>
      </w:tr>
      <w:tr w:rsidR="00CB5D14" w:rsidRPr="00CB5D14" w14:paraId="38C2F8D8" w14:textId="77777777" w:rsidTr="00CB5D14">
        <w:tc>
          <w:tcPr>
            <w:tcW w:w="2376" w:type="dxa"/>
          </w:tcPr>
          <w:p w14:paraId="5F945E4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59F22003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677142AC" w14:textId="77777777" w:rsidTr="00CB5D14">
        <w:tc>
          <w:tcPr>
            <w:tcW w:w="2376" w:type="dxa"/>
          </w:tcPr>
          <w:p w14:paraId="2AD1439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5C548E8E" w14:textId="77777777" w:rsidR="00CB5D14" w:rsidRDefault="00FE5E25" w:rsidP="0011217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  <w:r w:rsidR="00112173">
              <w:rPr>
                <w:rFonts w:ascii="Times New Roman" w:hAnsi="Times New Roman" w:cs="Times New Roman"/>
              </w:rPr>
              <w:t xml:space="preserve"> </w:t>
            </w:r>
            <w:r w:rsidR="00F6487C">
              <w:rPr>
                <w:rFonts w:ascii="Times New Roman" w:hAnsi="Times New Roman" w:cs="Times New Roman"/>
              </w:rPr>
              <w:t>[giuridica_denominazione]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A59C7D" w14:textId="32EDCAE8" w:rsidR="00112173" w:rsidRPr="00CB5D14" w:rsidRDefault="00112173" w:rsidP="0011217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7F17A37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8E6E40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637547A" w14:textId="77777777" w:rsidTr="00CB5D14">
        <w:tc>
          <w:tcPr>
            <w:tcW w:w="2376" w:type="dxa"/>
          </w:tcPr>
          <w:p w14:paraId="5CC775B4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4E7EF276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  <w:p w14:paraId="68FE564F" w14:textId="77777777" w:rsidR="00112173" w:rsidRDefault="00112173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112173" w:rsidRPr="008246AD" w14:paraId="7C027361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041F4B0" w14:textId="77777777" w:rsidR="00112173" w:rsidRPr="008246AD" w:rsidRDefault="00112173" w:rsidP="00112173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D54AB32" w14:textId="77777777" w:rsidR="00112173" w:rsidRPr="008246AD" w:rsidRDefault="00112173" w:rsidP="00112173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438A443" w14:textId="77777777" w:rsidR="00112173" w:rsidRPr="008246AD" w:rsidRDefault="00112173" w:rsidP="00112173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112173" w:rsidRPr="008246AD" w14:paraId="7DC9EA6A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51156AA" w14:textId="77777777" w:rsidR="00112173" w:rsidRPr="003345AC" w:rsidRDefault="00112173" w:rsidP="00112173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5366624" w14:textId="77777777" w:rsidR="00112173" w:rsidRPr="0065589A" w:rsidRDefault="00112173" w:rsidP="00112173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2F93744" w14:textId="77777777" w:rsidR="00112173" w:rsidRPr="008246AD" w:rsidRDefault="00112173" w:rsidP="00112173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6AFB4FF5" w14:textId="77288835" w:rsidR="00112173" w:rsidRPr="003A3AE2" w:rsidRDefault="00112173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37BE45B9" w14:textId="77777777" w:rsidTr="00CB5D14">
        <w:tc>
          <w:tcPr>
            <w:tcW w:w="2376" w:type="dxa"/>
          </w:tcPr>
          <w:p w14:paraId="53B0AA8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B89FD11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1985AE2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877409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1C1A34F" w14:textId="77777777" w:rsidTr="00CB5D14">
        <w:tc>
          <w:tcPr>
            <w:tcW w:w="2376" w:type="dxa"/>
          </w:tcPr>
          <w:p w14:paraId="51F50D8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1151B35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36CA8703" w14:textId="77777777" w:rsidTr="00CB5D14">
        <w:tc>
          <w:tcPr>
            <w:tcW w:w="2376" w:type="dxa"/>
          </w:tcPr>
          <w:p w14:paraId="5CA2EC7B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71572244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44A5517A" w14:textId="77777777" w:rsidTr="00CB5D14">
        <w:tc>
          <w:tcPr>
            <w:tcW w:w="2376" w:type="dxa"/>
          </w:tcPr>
          <w:p w14:paraId="12AA3EC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28364297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692E53C6" w14:textId="77777777" w:rsidTr="00CB5D14">
        <w:tc>
          <w:tcPr>
            <w:tcW w:w="2376" w:type="dxa"/>
          </w:tcPr>
          <w:p w14:paraId="15339F1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786C2E04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32A4C154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085488">
        <w:rPr>
          <w:rFonts w:eastAsiaTheme="minorHAnsi"/>
          <w:sz w:val="22"/>
          <w:szCs w:val="22"/>
          <w:lang w:eastAsia="en-US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75999359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1FB6A363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085488">
        <w:rPr>
          <w:rFonts w:eastAsiaTheme="minorHAnsi"/>
          <w:sz w:val="22"/>
          <w:szCs w:val="22"/>
          <w:lang w:eastAsia="en-US"/>
        </w:rPr>
        <w:t>L'esito, che sarà reso dal Comune, ai sensi dell'articolo 2 comma 2 della Legge 241/1990 e ai sensi dell'articolo 35 comma 3 della Legge Regionale 16/2008 entro il termine di 30/45 giorni dalla presentazione dell'istanza, non costituisce titolo abilitativo.</w:t>
      </w:r>
    </w:p>
    <w:p w14:paraId="3CA6CFBA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667BE657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085488">
        <w:rPr>
          <w:rFonts w:eastAsiaTheme="minorHAnsi"/>
          <w:sz w:val="22"/>
          <w:szCs w:val="22"/>
          <w:lang w:eastAsia="en-US"/>
        </w:rPr>
        <w:t>L’attività edilizia può essere iniziata solo al positivo esito della richiesta e previa presentazione/deposito della pratica edilizia necessaria per la realizzazione delle opere in conformità a quanto favorevolmente valutato in via preliminare o di deroga.</w:t>
      </w:r>
    </w:p>
    <w:p w14:paraId="3A40744B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5BA2F2C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085488">
        <w:rPr>
          <w:rFonts w:eastAsiaTheme="minorHAnsi"/>
          <w:sz w:val="22"/>
          <w:szCs w:val="22"/>
          <w:lang w:eastAsia="en-US"/>
        </w:rPr>
        <w:t>E' fatta salva, ai sensi dell'articolo 2 comma 7 della Legge 241/1990 la sospensione dei termini per l'acquisizione di informazioni o di certificazioni relative a fatti, stati o qualità non attestati in documenti già in possesso dell'amministrazione o non direttamente acquisibili presso altre pubbliche amministrazioni.</w:t>
      </w:r>
    </w:p>
    <w:p w14:paraId="62B0813A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285A6A89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085488">
        <w:rPr>
          <w:rFonts w:eastAsiaTheme="minorHAnsi"/>
          <w:sz w:val="22"/>
          <w:szCs w:val="22"/>
          <w:lang w:eastAsia="en-US"/>
        </w:rPr>
        <w:t>Il Settore competente alla gestione del procedimento è il Settore Cultura, Turismo e Attività Produttive del Comune di Savona – Sportello Unico per le Attività Produttive.</w:t>
      </w:r>
    </w:p>
    <w:p w14:paraId="2FB5C2CB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085488">
        <w:rPr>
          <w:rFonts w:eastAsiaTheme="minorHAnsi"/>
          <w:sz w:val="22"/>
          <w:szCs w:val="22"/>
          <w:lang w:eastAsia="en-US"/>
        </w:rPr>
        <w:t>I pareri/deroghe riferiti ad interventi soggetti ad edilizia certificata saranno istruiti dall'Unità Operativa Edilizia Certificata mentre quelli relativi ad interventi soggetti a permesso di costruire o SCIA ai sensi dell'art. 23 del DPR 380/01 saranno istruiti dall' Unità Operativa Titoli Abilitativi.</w:t>
      </w:r>
    </w:p>
    <w:p w14:paraId="6AFEA1FC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4599423F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085488">
        <w:rPr>
          <w:rFonts w:eastAsiaTheme="minorHAnsi"/>
          <w:sz w:val="22"/>
          <w:szCs w:val="22"/>
          <w:lang w:eastAsia="en-US"/>
        </w:rPr>
        <w:t>Il responsabile del procedimento è l'Arch. Marta Sperati.</w:t>
      </w:r>
    </w:p>
    <w:p w14:paraId="238F54EA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4CB9494F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085488">
        <w:rPr>
          <w:rFonts w:eastAsiaTheme="minorHAnsi"/>
          <w:sz w:val="22"/>
          <w:szCs w:val="22"/>
          <w:lang w:eastAsia="en-US"/>
        </w:rPr>
        <w:lastRenderedPageBreak/>
        <w:t>Gli atti del procedimento sono depositati presso gli Uffici del SUAP, può esserne presa visione con le modalità previste dalla vigente normativa in materia (art. 8 comma 2 lett. d) e d-bis).   della L. 241/90).</w:t>
      </w:r>
    </w:p>
    <w:p w14:paraId="7B3E2D4B" w14:textId="77777777" w:rsidR="00085488" w:rsidRPr="00085488" w:rsidRDefault="00085488" w:rsidP="0008548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728E154C" w14:textId="1B5C8F08" w:rsidR="009706E7" w:rsidRPr="008B3B00" w:rsidRDefault="00085488" w:rsidP="00085488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085488">
        <w:rPr>
          <w:rFonts w:eastAsiaTheme="minorHAnsi"/>
          <w:sz w:val="22"/>
          <w:szCs w:val="22"/>
          <w:lang w:eastAsia="en-US"/>
        </w:rPr>
        <w:t xml:space="preserve">Il nominativo del tecnico incaricato dell'istruttoria è reperibile tramite il Portale delle Istanze Online,  eventuali informazioni possono essere richieste tramite i contatti telefonici o le mail riportate nel sito istituzionale del Comune.   </w:t>
      </w:r>
    </w:p>
    <w:p w14:paraId="4FD4087C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4564AE6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4D8428D4" w14:textId="77777777" w:rsidR="006C3C02" w:rsidRDefault="006C3C02" w:rsidP="006C3C0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621F2D9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125259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91FF7F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A79482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4EC4E22" w14:textId="77777777" w:rsidTr="00CE57DF">
        <w:tc>
          <w:tcPr>
            <w:tcW w:w="9778" w:type="dxa"/>
          </w:tcPr>
          <w:p w14:paraId="69D0DBB3" w14:textId="77777777"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0C894755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982518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77EBD73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0436C5F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4553865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461663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779B188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409F1DB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C90122F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E1674AF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E872EB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3183E2F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541655C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7E5C926" w14:textId="77777777"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562B270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664416F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7F2F3BDA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52181633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0118940C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6F44AF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7E250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85488"/>
    <w:rsid w:val="00091C9B"/>
    <w:rsid w:val="000A7A61"/>
    <w:rsid w:val="001030C4"/>
    <w:rsid w:val="00112173"/>
    <w:rsid w:val="002B1C8F"/>
    <w:rsid w:val="002F54CD"/>
    <w:rsid w:val="003A3AE2"/>
    <w:rsid w:val="00413CF0"/>
    <w:rsid w:val="00661081"/>
    <w:rsid w:val="006C3C02"/>
    <w:rsid w:val="006D0F63"/>
    <w:rsid w:val="007F3C39"/>
    <w:rsid w:val="008B3B00"/>
    <w:rsid w:val="008D40C9"/>
    <w:rsid w:val="009706E7"/>
    <w:rsid w:val="009844BA"/>
    <w:rsid w:val="00985D40"/>
    <w:rsid w:val="009B582D"/>
    <w:rsid w:val="009F6735"/>
    <w:rsid w:val="00A40FDF"/>
    <w:rsid w:val="00C278ED"/>
    <w:rsid w:val="00C95FDE"/>
    <w:rsid w:val="00CB5D14"/>
    <w:rsid w:val="00CE57DF"/>
    <w:rsid w:val="00D11017"/>
    <w:rsid w:val="00F6487C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98CC"/>
  <w15:docId w15:val="{AEDCE625-62B8-43D1-A5BC-33495808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08548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9</cp:revision>
  <dcterms:created xsi:type="dcterms:W3CDTF">2017-09-26T07:07:00Z</dcterms:created>
  <dcterms:modified xsi:type="dcterms:W3CDTF">2021-02-11T08:24:00Z</dcterms:modified>
</cp:coreProperties>
</file>