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653A8C44" w14:textId="77777777" w:rsidTr="00CB5D14">
        <w:tc>
          <w:tcPr>
            <w:tcW w:w="1951" w:type="dxa"/>
          </w:tcPr>
          <w:p w14:paraId="766244DC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D6DD795" wp14:editId="09F44BE5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2F8AC33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0C016F0" w14:textId="77777777" w:rsidR="00360774" w:rsidRDefault="00360774" w:rsidP="003607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3 – Settore Cultura, Turismo e Attività Produttive</w:t>
            </w:r>
          </w:p>
          <w:p w14:paraId="7D2DE86D" w14:textId="043CB781" w:rsidR="00CB5D14" w:rsidRDefault="00360774" w:rsidP="00360774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1223F17C" w14:textId="77777777" w:rsidR="00A40FDF" w:rsidRDefault="00A40FDF" w:rsidP="00CB5D14">
      <w:pPr>
        <w:spacing w:after="0" w:line="240" w:lineRule="auto"/>
        <w:contextualSpacing/>
      </w:pPr>
    </w:p>
    <w:p w14:paraId="07F3E14A" w14:textId="77777777" w:rsidR="007F670B" w:rsidRPr="007F670B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3216930C" w14:textId="77777777" w:rsidR="00CB5D14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271411EC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8B2125F" w14:textId="77777777" w:rsidTr="00CB5D14">
        <w:tc>
          <w:tcPr>
            <w:tcW w:w="2376" w:type="dxa"/>
          </w:tcPr>
          <w:p w14:paraId="4800470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DB2A007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 xml:space="preserve">Inizio Lavori Asseverata </w:t>
            </w:r>
            <w:r w:rsidR="009546F8">
              <w:rPr>
                <w:rFonts w:ascii="Times New Roman" w:hAnsi="Times New Roman" w:cs="Times New Roman"/>
              </w:rPr>
              <w:t xml:space="preserve">per gli interventi di cui all’art. 119 D.L. n. 34 del 2020 </w:t>
            </w:r>
            <w:r w:rsidR="002F54CD">
              <w:rPr>
                <w:rFonts w:ascii="Times New Roman" w:hAnsi="Times New Roman" w:cs="Times New Roman"/>
              </w:rPr>
              <w:t>(CILA</w:t>
            </w:r>
            <w:r w:rsidR="009546F8">
              <w:rPr>
                <w:rFonts w:ascii="Times New Roman" w:hAnsi="Times New Roman" w:cs="Times New Roman"/>
              </w:rPr>
              <w:t>-SUPERBONUS</w:t>
            </w:r>
            <w:r w:rsidR="002F54CD">
              <w:rPr>
                <w:rFonts w:ascii="Times New Roman" w:hAnsi="Times New Roman" w:cs="Times New Roman"/>
              </w:rPr>
              <w:t>)</w:t>
            </w:r>
          </w:p>
        </w:tc>
      </w:tr>
      <w:tr w:rsidR="00CB5D14" w:rsidRPr="00CB5D14" w14:paraId="111C0BF6" w14:textId="77777777" w:rsidTr="00CB5D14">
        <w:tc>
          <w:tcPr>
            <w:tcW w:w="2376" w:type="dxa"/>
          </w:tcPr>
          <w:p w14:paraId="42779A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01721854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C88F34A" w14:textId="77777777" w:rsidTr="00CB5D14">
        <w:tc>
          <w:tcPr>
            <w:tcW w:w="2376" w:type="dxa"/>
          </w:tcPr>
          <w:p w14:paraId="7C038DB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F61B244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  <w:p w14:paraId="52009CB7" w14:textId="77777777" w:rsidR="007F670B" w:rsidRPr="00CB5D14" w:rsidRDefault="009546F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[progettista_app] </w:t>
            </w:r>
            <w:r w:rsidR="007F670B"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2CEA63C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0A1D6C6" w14:textId="77777777" w:rsidTr="00CB5D14">
        <w:tc>
          <w:tcPr>
            <w:tcW w:w="2376" w:type="dxa"/>
          </w:tcPr>
          <w:p w14:paraId="3702B9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EA2F9B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4D527B55" w14:textId="77777777" w:rsidR="007F670B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F670B" w:rsidRPr="008246AD" w14:paraId="343B15B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05238FA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D60CB81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56BD0EF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F670B" w:rsidRPr="008246AD" w14:paraId="6FCAD892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9BD3D30" w14:textId="77777777" w:rsidR="007F670B" w:rsidRPr="003345AC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BE13241" w14:textId="77777777" w:rsidR="007F670B" w:rsidRPr="0065589A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951BCF6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53E34383" w14:textId="77777777" w:rsidR="007F670B" w:rsidRPr="003A3AE2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2DB07396" w14:textId="77777777" w:rsidTr="00CB5D14">
        <w:tc>
          <w:tcPr>
            <w:tcW w:w="2376" w:type="dxa"/>
          </w:tcPr>
          <w:p w14:paraId="6BB9502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F43F8E6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54F07C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4546757" w14:textId="77777777" w:rsidTr="00CB5D14">
        <w:tc>
          <w:tcPr>
            <w:tcW w:w="2376" w:type="dxa"/>
          </w:tcPr>
          <w:p w14:paraId="23EA1F4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7BFCE26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49C2DB4F" w14:textId="77777777" w:rsidTr="00CB5D14">
        <w:tc>
          <w:tcPr>
            <w:tcW w:w="2376" w:type="dxa"/>
          </w:tcPr>
          <w:p w14:paraId="750D3EC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82E781E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2B94FD4D" w14:textId="77777777" w:rsidTr="00CB5D14">
        <w:tc>
          <w:tcPr>
            <w:tcW w:w="2376" w:type="dxa"/>
          </w:tcPr>
          <w:p w14:paraId="5364395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46F7CD8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70786E86" w14:textId="77777777" w:rsidTr="00CB5D14">
        <w:tc>
          <w:tcPr>
            <w:tcW w:w="2376" w:type="dxa"/>
          </w:tcPr>
          <w:p w14:paraId="0DC64878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AD6E0BD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7350FE7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AFE943" w14:textId="77777777" w:rsid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5C9468BC" w14:textId="77777777" w:rsidR="009546F8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482D362" w14:textId="77777777" w:rsidR="009546F8" w:rsidRPr="007F670B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La CILA-SUPERBONUS deve essere inoltrata per le opere che rientrano tra quelle dell’art. 119 del D.L. 34 del 2020.</w:t>
      </w:r>
    </w:p>
    <w:p w14:paraId="69F41D55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51631B3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L’attività edilizia oggetto della CILA può essere iniziata dalla data di presentazione della stessa.</w:t>
      </w:r>
    </w:p>
    <w:p w14:paraId="4F7D887A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L'attività è soggetta ai controlli di cui all'articolo 39-bis della Legge Regionale 16/2008.</w:t>
      </w:r>
    </w:p>
    <w:p w14:paraId="1DE9921B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2496CADC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Nei casi di accertata carenza di requisiti e presupposti per la presentazione della CILA, il Comune adotta i provvedimenti previsti dall’art. 19 commi 3 e 4 della Legge 241/90 e s. m. e i.</w:t>
      </w:r>
    </w:p>
    <w:p w14:paraId="47F1247A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14:paraId="09112BE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B3CAD0B" w14:textId="3B2F2F66" w:rsidR="007F670B" w:rsidRDefault="007F670B" w:rsidP="00360774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Il responsabile del procedimento è </w:t>
      </w:r>
      <w:r w:rsidR="00C87687">
        <w:t>Dott.ssa Marcella Canepa</w:t>
      </w:r>
    </w:p>
    <w:p w14:paraId="4165A5D3" w14:textId="73977819" w:rsidR="001500EB" w:rsidRDefault="001500EB" w:rsidP="00360774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06004AA6" w14:textId="77777777" w:rsidR="001500EB" w:rsidRPr="001500EB" w:rsidRDefault="001500EB" w:rsidP="001500E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1500EB">
        <w:rPr>
          <w:rFonts w:eastAsiaTheme="minorHAnsi"/>
          <w:sz w:val="22"/>
          <w:szCs w:val="22"/>
          <w:lang w:eastAsia="en-US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14E75F3B" w14:textId="543C86DD" w:rsidR="001500EB" w:rsidRDefault="001500EB" w:rsidP="001500E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1500EB">
        <w:rPr>
          <w:rFonts w:eastAsiaTheme="minorHAnsi"/>
          <w:sz w:val="22"/>
          <w:szCs w:val="22"/>
          <w:lang w:eastAsia="en-US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24EDF30A" w14:textId="77777777" w:rsidR="00360774" w:rsidRPr="007F670B" w:rsidRDefault="00360774" w:rsidP="00360774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9B8C39F" w14:textId="0D35A7C9" w:rsidR="007F670B" w:rsidRDefault="00360774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360774">
        <w:rPr>
          <w:rFonts w:eastAsiaTheme="minorHAnsi"/>
          <w:sz w:val="22"/>
          <w:szCs w:val="22"/>
          <w:lang w:eastAsia="en-US"/>
        </w:rPr>
        <w:t>Gli atti del procedimento sono depositati presso gli Uffici del SUAP, può esserne presa visione con le modalità previste dalla vigente normativa in materia (art. 8 comma 2 lett. d) e d-bis). della L. 241/90).</w:t>
      </w:r>
    </w:p>
    <w:p w14:paraId="3FDFC5C3" w14:textId="77777777" w:rsidR="00360774" w:rsidRPr="007F670B" w:rsidRDefault="00360774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603566C7" w14:textId="48E7F087" w:rsidR="009706E7" w:rsidRPr="008B3B00" w:rsidRDefault="001500EB" w:rsidP="007F670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500EB">
        <w:rPr>
          <w:rFonts w:eastAsiaTheme="minorHAnsi"/>
          <w:sz w:val="22"/>
          <w:szCs w:val="22"/>
          <w:lang w:eastAsia="en-US"/>
        </w:rPr>
        <w:t>I nominativi dei tecnici incaricati dell'istruttoria sono reperibili</w:t>
      </w:r>
      <w:r w:rsidR="007F670B" w:rsidRPr="007F670B">
        <w:rPr>
          <w:rFonts w:eastAsiaTheme="minorHAnsi"/>
          <w:sz w:val="22"/>
          <w:szCs w:val="22"/>
          <w:lang w:eastAsia="en-US"/>
        </w:rPr>
        <w:t xml:space="preserve">, in caso di CILA sorteggiata, tramite il Portale delle Istanze Online, eventuali informazioni possono essere richieste tramite i contatti telefonici o le mail riportate nel sito istituzionale del Comune.   </w:t>
      </w:r>
    </w:p>
    <w:p w14:paraId="7BB4CD16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2CBB4D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63F34B3" w14:textId="3C1E8D96" w:rsidR="00CE57DF" w:rsidRDefault="00C8768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51D5AE0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D81940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9FC6E37" w14:textId="77777777" w:rsidTr="00CE57DF">
        <w:tc>
          <w:tcPr>
            <w:tcW w:w="9778" w:type="dxa"/>
          </w:tcPr>
          <w:p w14:paraId="3F1818A6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1A765ED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A20287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EBDC52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1408A0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3FB54B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BED5F6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C71960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C94AF4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F152DD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A8CF62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CC674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8A3B7B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2BCC7B1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E9A17DC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892473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EC2B8DB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F3AAC63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58F40B22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55C07E5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6A7AF49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41D26FE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025463">
    <w:abstractNumId w:val="2"/>
  </w:num>
  <w:num w:numId="2" w16cid:durableId="1867059395">
    <w:abstractNumId w:val="0"/>
  </w:num>
  <w:num w:numId="3" w16cid:durableId="204459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500EB"/>
    <w:rsid w:val="002F54CD"/>
    <w:rsid w:val="00360774"/>
    <w:rsid w:val="003A3AE2"/>
    <w:rsid w:val="005A7845"/>
    <w:rsid w:val="007F3C39"/>
    <w:rsid w:val="007F670B"/>
    <w:rsid w:val="008B3B00"/>
    <w:rsid w:val="008F11A9"/>
    <w:rsid w:val="009546F8"/>
    <w:rsid w:val="009706E7"/>
    <w:rsid w:val="00A173FF"/>
    <w:rsid w:val="00A40FDF"/>
    <w:rsid w:val="00B7078F"/>
    <w:rsid w:val="00BB1BE1"/>
    <w:rsid w:val="00C87687"/>
    <w:rsid w:val="00CB5D14"/>
    <w:rsid w:val="00CE57DF"/>
    <w:rsid w:val="00D63B86"/>
    <w:rsid w:val="00F37635"/>
    <w:rsid w:val="00FE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1155"/>
  <w15:docId w15:val="{E4CDF611-DF7D-45E9-B089-9AED735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36077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2017-09-25T08:00:00Z</dcterms:created>
  <dcterms:modified xsi:type="dcterms:W3CDTF">2022-04-14T09:27:00Z</dcterms:modified>
</cp:coreProperties>
</file>