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66CD7E54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34B9ED" w14:textId="77777777" w:rsidR="00F65A9F" w:rsidRPr="00305CEF" w:rsidRDefault="00305CEF" w:rsidP="00305CEF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CEF">
              <w:rPr>
                <w:rFonts w:ascii="Arial" w:hAnsi="Arial" w:cs="Arial"/>
                <w:b/>
                <w:bCs/>
                <w:sz w:val="26"/>
                <w:szCs w:val="26"/>
              </w:rPr>
              <w:t>MODELLO UNICO PER LA REALIZZAZIONE, LA CONNESSIONE E L’ESERCIZIO DI PICCOLI IMPIANTI FOTOVOLTAICI INTEGRATI SUI TETTI DEGLI EDIFICI</w:t>
            </w:r>
            <w:r w:rsidR="004078E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FINE LAVORI</w:t>
            </w:r>
          </w:p>
        </w:tc>
      </w:tr>
    </w:tbl>
    <w:p w14:paraId="7474566C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2E245B61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43D272AD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7B8639E6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76831B3" w14:textId="3C6C3DA2" w:rsidR="002F0C5E" w:rsidRDefault="002F0C5E" w:rsidP="00B81983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81983" w:rsidRPr="003D7356" w14:paraId="0342007A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173D1BC" w14:textId="77777777" w:rsidR="00B81983" w:rsidRPr="003D7356" w:rsidRDefault="00B819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B81983" w:rsidRPr="006953B2" w14:paraId="5832CAC4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6190072" w14:textId="64BB751F" w:rsidR="00B81983" w:rsidRPr="006953B2" w:rsidRDefault="00B819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953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6953B2" w:rsidRPr="006953B2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6953B2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B81983" w:rsidRPr="003D7356" w14:paraId="721EE6A6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2F999845" w14:textId="77777777" w:rsidR="00B81983" w:rsidRPr="003D7356" w:rsidRDefault="00B819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32736B74" w14:textId="77777777" w:rsidR="00B81983" w:rsidRPr="003D7356" w:rsidRDefault="00B819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10EE198F" w14:textId="77777777" w:rsidR="00B81983" w:rsidRPr="003D7356" w:rsidRDefault="00B819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19574351" w14:textId="77777777" w:rsidR="00B81983" w:rsidRPr="003D7356" w:rsidRDefault="00B819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43BE2F07" w14:textId="77777777" w:rsidR="00B81983" w:rsidRPr="003D7356" w:rsidRDefault="00B8198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3F8000E2" w14:textId="77777777" w:rsidR="00B81983" w:rsidRDefault="00B81983" w:rsidP="00B81983">
      <w:pPr>
        <w:contextualSpacing/>
        <w:rPr>
          <w:rFonts w:ascii="Arial" w:hAnsi="Arial" w:cs="Arial"/>
          <w:b/>
          <w:sz w:val="24"/>
          <w:szCs w:val="24"/>
        </w:rPr>
      </w:pPr>
    </w:p>
    <w:p w14:paraId="234797B1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0C9317DA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0206C2AB" w14:textId="5653EE70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6CEF1C58" w14:textId="5F66942B" w:rsidR="001001F6" w:rsidRPr="00FB366C" w:rsidRDefault="001001F6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FB366C" w:rsidRPr="00FB366C">
        <w:rPr>
          <w:rFonts w:ascii="Arial" w:hAnsi="Arial" w:cs="Arial"/>
          <w:sz w:val="18"/>
          <w:szCs w:val="18"/>
        </w:rPr>
        <w:t xml:space="preserve"> </w:t>
      </w:r>
      <w:r w:rsidR="00FB366C">
        <w:rPr>
          <w:rFonts w:ascii="Arial" w:hAnsi="Arial" w:cs="Arial"/>
          <w:sz w:val="18"/>
          <w:szCs w:val="18"/>
        </w:rPr>
        <w:t>[condominio_denominazione] [condominio_cf]</w:t>
      </w:r>
    </w:p>
    <w:p w14:paraId="5866BDA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7885F3CD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5E6EB4B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703794B7" w14:textId="77777777" w:rsidTr="002B54CF">
        <w:tc>
          <w:tcPr>
            <w:tcW w:w="9778" w:type="dxa"/>
            <w:hideMark/>
          </w:tcPr>
          <w:p w14:paraId="46DD84C5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3B3B6251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2B54CF" w:rsidRPr="00141B5D" w14:paraId="068974FC" w14:textId="77777777" w:rsidTr="002B54CF">
        <w:tc>
          <w:tcPr>
            <w:tcW w:w="9778" w:type="dxa"/>
            <w:hideMark/>
          </w:tcPr>
          <w:p w14:paraId="1F5121C6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2B54CF" w14:paraId="24B68EAB" w14:textId="77777777" w:rsidTr="002B54CF">
        <w:tc>
          <w:tcPr>
            <w:tcW w:w="9778" w:type="dxa"/>
            <w:hideMark/>
          </w:tcPr>
          <w:p w14:paraId="6259A908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B37CEA" w14:paraId="76AFEA9F" w14:textId="77777777" w:rsidTr="002B54CF">
        <w:tc>
          <w:tcPr>
            <w:tcW w:w="9778" w:type="dxa"/>
          </w:tcPr>
          <w:p w14:paraId="6CCC5A45" w14:textId="0FEA9D85" w:rsidR="00B37CEA" w:rsidRDefault="00B37CEA">
            <w:pPr>
              <w:overflowPunct w:val="0"/>
              <w:autoSpaceDE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37CE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0A8C0C24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1537F" w14:paraId="0B3EE76F" w14:textId="77777777" w:rsidTr="0071537F">
        <w:tc>
          <w:tcPr>
            <w:tcW w:w="9778" w:type="dxa"/>
            <w:hideMark/>
          </w:tcPr>
          <w:p w14:paraId="2618DB5F" w14:textId="4BF8BAD8" w:rsidR="0071537F" w:rsidRDefault="0071537F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141B5D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71537F" w14:paraId="2031CD56" w14:textId="77777777">
              <w:tc>
                <w:tcPr>
                  <w:tcW w:w="9410" w:type="dxa"/>
                  <w:hideMark/>
                </w:tcPr>
                <w:p w14:paraId="22A49D43" w14:textId="77777777" w:rsidR="0071537F" w:rsidRDefault="0071537F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71537F" w14:paraId="418EF076" w14:textId="77777777">
              <w:tc>
                <w:tcPr>
                  <w:tcW w:w="9410" w:type="dxa"/>
                  <w:hideMark/>
                </w:tcPr>
                <w:p w14:paraId="319F2659" w14:textId="77777777" w:rsidR="0071537F" w:rsidRDefault="0071537F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23ABA753" w14:textId="77777777" w:rsidR="0071537F" w:rsidRDefault="0071537F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5D7B76E7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48D52C2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</w:t>
      </w:r>
      <w:r w:rsidR="00B303F6">
        <w:rPr>
          <w:rFonts w:ascii="Arial" w:hAnsi="Arial" w:cs="Arial"/>
          <w:b/>
          <w:sz w:val="18"/>
          <w:szCs w:val="18"/>
        </w:rPr>
        <w:t>ai sensi degli art. 46 e 47 del D.P.R. 445 del 28/12/200 richiamate dall’</w:t>
      </w:r>
      <w:r>
        <w:rPr>
          <w:rFonts w:ascii="Arial" w:hAnsi="Arial" w:cs="Arial"/>
          <w:b/>
          <w:sz w:val="18"/>
          <w:szCs w:val="18"/>
        </w:rPr>
        <w:t>art. 76 del</w:t>
      </w:r>
      <w:r w:rsidR="00B303F6">
        <w:rPr>
          <w:rFonts w:ascii="Arial" w:hAnsi="Arial" w:cs="Arial"/>
          <w:b/>
          <w:sz w:val="18"/>
          <w:szCs w:val="18"/>
        </w:rPr>
        <w:t>lo stesso</w:t>
      </w:r>
      <w:r>
        <w:rPr>
          <w:rFonts w:ascii="Arial" w:hAnsi="Arial" w:cs="Arial"/>
          <w:b/>
          <w:sz w:val="18"/>
          <w:szCs w:val="18"/>
        </w:rPr>
        <w:t xml:space="preserve"> d.P.R. e Codice Penale), sotto la propria responsabilità</w:t>
      </w:r>
      <w:r w:rsidR="001F6E10">
        <w:rPr>
          <w:rFonts w:ascii="Arial" w:hAnsi="Arial" w:cs="Arial"/>
          <w:b/>
          <w:sz w:val="18"/>
          <w:szCs w:val="18"/>
        </w:rPr>
        <w:t>, nella qualità di [</w:t>
      </w:r>
      <w:r w:rsidR="001F6E10" w:rsidRPr="001F6E10">
        <w:rPr>
          <w:rFonts w:ascii="Arial" w:hAnsi="Arial" w:cs="Arial"/>
          <w:b/>
          <w:sz w:val="18"/>
          <w:szCs w:val="18"/>
        </w:rPr>
        <w:t>fisica_titolo</w:t>
      </w:r>
      <w:r w:rsidR="001F6E10">
        <w:rPr>
          <w:rFonts w:ascii="Arial" w:hAnsi="Arial" w:cs="Arial"/>
          <w:b/>
          <w:sz w:val="18"/>
          <w:szCs w:val="18"/>
        </w:rPr>
        <w:t>]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1CACCA53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BDA9092" w14:textId="77777777" w:rsidR="002F0C5E" w:rsidRPr="00A87D09" w:rsidRDefault="00B303F6" w:rsidP="004610DB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COMUNICA </w:t>
      </w:r>
    </w:p>
    <w:p w14:paraId="7AE8F046" w14:textId="77777777" w:rsidR="00C9202B" w:rsidRDefault="001E198B" w:rsidP="0055693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E6F3E">
        <w:rPr>
          <w:rFonts w:ascii="Arial" w:hAnsi="Arial" w:cs="Arial"/>
          <w:sz w:val="18"/>
          <w:szCs w:val="18"/>
        </w:rPr>
        <w:t xml:space="preserve">he in data </w:t>
      </w:r>
      <w:r w:rsidR="000E6F3E" w:rsidRPr="0055693F">
        <w:rPr>
          <w:rFonts w:ascii="Arial" w:hAnsi="Arial" w:cs="Arial"/>
          <w:sz w:val="18"/>
          <w:szCs w:val="18"/>
        </w:rPr>
        <w:t>[</w:t>
      </w:r>
      <w:r w:rsidR="00C9202B" w:rsidRPr="0055693F">
        <w:rPr>
          <w:rFonts w:ascii="Arial" w:hAnsi="Arial" w:cs="Arial"/>
          <w:sz w:val="18"/>
          <w:szCs w:val="18"/>
        </w:rPr>
        <w:t>data_fine_lavori</w:t>
      </w:r>
      <w:r w:rsidR="000E6F3E" w:rsidRPr="0055693F">
        <w:rPr>
          <w:rFonts w:ascii="Arial" w:hAnsi="Arial" w:cs="Arial"/>
          <w:sz w:val="18"/>
          <w:szCs w:val="18"/>
        </w:rPr>
        <w:t xml:space="preserve">] </w:t>
      </w:r>
      <w:r w:rsidR="00C9202B" w:rsidRPr="0055693F">
        <w:rPr>
          <w:rFonts w:ascii="Arial" w:hAnsi="Arial" w:cs="Arial"/>
          <w:sz w:val="18"/>
          <w:szCs w:val="18"/>
        </w:rPr>
        <w:t>sono terminati i lavori</w:t>
      </w:r>
      <w:r w:rsidR="000E6F3E">
        <w:rPr>
          <w:rFonts w:ascii="Arial" w:hAnsi="Arial" w:cs="Arial"/>
          <w:sz w:val="18"/>
          <w:szCs w:val="18"/>
        </w:rPr>
        <w:t xml:space="preserve"> </w:t>
      </w:r>
      <w:r w:rsidR="00C9202B">
        <w:rPr>
          <w:rFonts w:ascii="Arial" w:hAnsi="Arial" w:cs="Arial"/>
          <w:sz w:val="18"/>
          <w:szCs w:val="18"/>
        </w:rPr>
        <w:t xml:space="preserve">di </w:t>
      </w:r>
      <w:r w:rsidR="000E6F3E">
        <w:rPr>
          <w:rFonts w:ascii="Arial" w:hAnsi="Arial" w:cs="Arial"/>
          <w:sz w:val="18"/>
          <w:szCs w:val="18"/>
        </w:rPr>
        <w:t>realizzazione dell’impianto fotovoltaico</w:t>
      </w:r>
      <w:r w:rsidR="00C9202B">
        <w:rPr>
          <w:rFonts w:ascii="Arial" w:hAnsi="Arial" w:cs="Arial"/>
          <w:sz w:val="18"/>
          <w:szCs w:val="18"/>
        </w:rPr>
        <w:t xml:space="preserve"> e delle eventuali opere strettamente necessarie alla connessione. La potenza nominale “as built” è pari a [</w:t>
      </w:r>
      <w:r w:rsidR="00C9202B" w:rsidRPr="00C9202B">
        <w:rPr>
          <w:rFonts w:ascii="Arial" w:hAnsi="Arial" w:cs="Arial"/>
          <w:sz w:val="18"/>
          <w:szCs w:val="18"/>
        </w:rPr>
        <w:t>potenza_nominale</w:t>
      </w:r>
      <w:r w:rsidR="00C9202B">
        <w:rPr>
          <w:rFonts w:ascii="Arial" w:hAnsi="Arial" w:cs="Arial"/>
          <w:sz w:val="18"/>
          <w:szCs w:val="18"/>
        </w:rPr>
        <w:t>] kW. La potenza nominale complessiva degli inverter “as built” è pari a [</w:t>
      </w:r>
      <w:r w:rsidR="00C9202B" w:rsidRPr="00C9202B">
        <w:rPr>
          <w:rFonts w:ascii="Arial" w:hAnsi="Arial" w:cs="Arial"/>
          <w:sz w:val="18"/>
          <w:szCs w:val="18"/>
        </w:rPr>
        <w:t>potenza_inverter</w:t>
      </w:r>
      <w:r w:rsidR="00C9202B">
        <w:rPr>
          <w:rFonts w:ascii="Arial" w:hAnsi="Arial" w:cs="Arial"/>
          <w:sz w:val="18"/>
          <w:szCs w:val="18"/>
        </w:rPr>
        <w:t>] kW. La capacità dei dispositivi di accumulo “as built” è pari a [</w:t>
      </w:r>
      <w:r w:rsidR="00C9202B" w:rsidRPr="00C9202B">
        <w:rPr>
          <w:rFonts w:ascii="Arial" w:hAnsi="Arial" w:cs="Arial"/>
          <w:sz w:val="18"/>
          <w:szCs w:val="18"/>
        </w:rPr>
        <w:t>potenza_immissione</w:t>
      </w:r>
      <w:r w:rsidR="00C9202B">
        <w:rPr>
          <w:rFonts w:ascii="Arial" w:hAnsi="Arial" w:cs="Arial"/>
          <w:sz w:val="18"/>
          <w:szCs w:val="18"/>
        </w:rPr>
        <w:t>] kWh.</w:t>
      </w:r>
    </w:p>
    <w:p w14:paraId="5556B952" w14:textId="77777777" w:rsidR="00C9202B" w:rsidRDefault="00C9202B" w:rsidP="000E6F3E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7B105D6C" w14:textId="77777777" w:rsidR="00C9202B" w:rsidRDefault="00C9202B" w:rsidP="0055693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marca e il modello dei moduli, degli inverter, dei sistemi di protezione di interfaccia e degli (eventuali) sistemi di accumulo installati:</w:t>
      </w:r>
    </w:p>
    <w:p w14:paraId="3DDCE1E2" w14:textId="77777777" w:rsidR="00CE6E27" w:rsidRPr="00CE6E27" w:rsidRDefault="00C9202B" w:rsidP="00F55F4C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Pr="00C9202B">
        <w:rPr>
          <w:rFonts w:ascii="Arial" w:hAnsi="Arial" w:cs="Arial"/>
          <w:sz w:val="18"/>
          <w:szCs w:val="18"/>
        </w:rPr>
        <w:t>descrizione_impianto</w:t>
      </w:r>
      <w:r>
        <w:rPr>
          <w:rFonts w:ascii="Arial" w:hAnsi="Arial" w:cs="Arial"/>
          <w:sz w:val="18"/>
          <w:szCs w:val="18"/>
        </w:rPr>
        <w:t>;strconv=no]</w:t>
      </w:r>
    </w:p>
    <w:p w14:paraId="5DD2796F" w14:textId="77777777" w:rsidR="0000075F" w:rsidRPr="000A7CDC" w:rsidRDefault="001E198B" w:rsidP="00DF214C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 w:rsidRPr="000A7CDC">
        <w:rPr>
          <w:rFonts w:ascii="Arial" w:hAnsi="Arial" w:cs="Arial"/>
          <w:b/>
          <w:sz w:val="22"/>
          <w:szCs w:val="22"/>
        </w:rPr>
        <w:lastRenderedPageBreak/>
        <w:t>AUTORIZZA</w:t>
      </w:r>
    </w:p>
    <w:p w14:paraId="6E898B76" w14:textId="77777777" w:rsidR="004610DB" w:rsidRDefault="001E198B" w:rsidP="004610D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7CDC">
        <w:rPr>
          <w:rFonts w:ascii="Arial" w:hAnsi="Arial" w:cs="Arial"/>
          <w:sz w:val="18"/>
          <w:szCs w:val="18"/>
        </w:rPr>
        <w:t>il gestore di rete a p</w:t>
      </w:r>
      <w:r w:rsidR="001F6E10" w:rsidRPr="000A7CDC">
        <w:rPr>
          <w:rFonts w:ascii="Arial" w:hAnsi="Arial" w:cs="Arial"/>
          <w:sz w:val="18"/>
          <w:szCs w:val="18"/>
        </w:rPr>
        <w:t>ro</w:t>
      </w:r>
      <w:r w:rsidRPr="000A7CDC">
        <w:rPr>
          <w:rFonts w:ascii="Arial" w:hAnsi="Arial" w:cs="Arial"/>
          <w:sz w:val="18"/>
          <w:szCs w:val="18"/>
        </w:rPr>
        <w:t>cedere all’addebito dei costi di connessione alla rete elettrica sul proprio conto corrente, intestato a [cc_intestazione] IBAN [cc_iban</w:t>
      </w:r>
      <w:r w:rsidR="004610DB">
        <w:rPr>
          <w:rFonts w:ascii="Arial" w:hAnsi="Arial" w:cs="Arial"/>
          <w:sz w:val="18"/>
          <w:szCs w:val="18"/>
        </w:rPr>
        <w:t>]</w:t>
      </w:r>
    </w:p>
    <w:p w14:paraId="2DB81C8A" w14:textId="77777777" w:rsidR="004610DB" w:rsidRDefault="004610DB" w:rsidP="004610D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B2B988D" w14:textId="77777777" w:rsidR="003367E8" w:rsidRDefault="003367E8" w:rsidP="004610DB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22881877" w14:textId="77777777" w:rsidR="00F80FCB" w:rsidRDefault="00F80FCB" w:rsidP="00F80FC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80FCB">
        <w:rPr>
          <w:rFonts w:ascii="Arial" w:hAnsi="Arial" w:cs="Arial"/>
          <w:b/>
          <w:sz w:val="18"/>
          <w:szCs w:val="18"/>
        </w:rPr>
        <w:t>a)</w:t>
      </w:r>
      <w:r>
        <w:rPr>
          <w:rFonts w:ascii="Arial" w:hAnsi="Arial" w:cs="Arial"/>
          <w:sz w:val="18"/>
          <w:szCs w:val="18"/>
        </w:rPr>
        <w:t xml:space="preserve"> </w:t>
      </w:r>
      <w:r w:rsidR="00C9202B" w:rsidRPr="00F80FCB">
        <w:rPr>
          <w:rFonts w:ascii="Arial" w:hAnsi="Arial" w:cs="Arial"/>
          <w:sz w:val="18"/>
          <w:szCs w:val="18"/>
        </w:rPr>
        <w:t>che l’impianto è stato realizzato nel rispetto delle disposizioni di cui all’articolo 7-bis, comma 5</w:t>
      </w:r>
      <w:r>
        <w:rPr>
          <w:rFonts w:ascii="Arial" w:hAnsi="Arial" w:cs="Arial"/>
          <w:sz w:val="18"/>
          <w:szCs w:val="18"/>
        </w:rPr>
        <w:t>, del decreto legislativo n. 28 del 2011;</w:t>
      </w:r>
      <w:r>
        <w:rPr>
          <w:rFonts w:ascii="Arial" w:hAnsi="Arial" w:cs="Arial"/>
          <w:sz w:val="18"/>
          <w:szCs w:val="18"/>
        </w:rPr>
        <w:br/>
      </w:r>
      <w:r w:rsidR="00C9202B" w:rsidRPr="00F80FCB">
        <w:rPr>
          <w:rFonts w:ascii="Arial" w:hAnsi="Arial" w:cs="Arial"/>
          <w:b/>
          <w:sz w:val="18"/>
          <w:szCs w:val="18"/>
        </w:rPr>
        <w:t>b)</w:t>
      </w:r>
      <w:r w:rsidR="00C9202B" w:rsidRPr="00F80FCB">
        <w:rPr>
          <w:rFonts w:ascii="Arial" w:hAnsi="Arial" w:cs="Arial"/>
          <w:sz w:val="18"/>
          <w:szCs w:val="18"/>
        </w:rPr>
        <w:t xml:space="preserve"> che la progettazione e realizzazione dell’impianto e delle opere connesse è stata realizzata i</w:t>
      </w:r>
      <w:r>
        <w:rPr>
          <w:rFonts w:ascii="Arial" w:hAnsi="Arial" w:cs="Arial"/>
          <w:sz w:val="18"/>
          <w:szCs w:val="18"/>
        </w:rPr>
        <w:t xml:space="preserve">n conformità alle disposizioni </w:t>
      </w:r>
      <w:r w:rsidR="00C9202B" w:rsidRPr="00F80FCB">
        <w:rPr>
          <w:rFonts w:ascii="Arial" w:hAnsi="Arial" w:cs="Arial"/>
          <w:sz w:val="18"/>
          <w:szCs w:val="18"/>
        </w:rPr>
        <w:t>DM 37/2008 in materia di sicurezza degli impianti e che, presso l’impianto, è resa disponibile la relativa docum</w:t>
      </w:r>
      <w:r>
        <w:rPr>
          <w:rFonts w:ascii="Arial" w:hAnsi="Arial" w:cs="Arial"/>
          <w:sz w:val="18"/>
          <w:szCs w:val="18"/>
        </w:rPr>
        <w:t xml:space="preserve">entazione, </w:t>
      </w:r>
      <w:r w:rsidR="00C9202B" w:rsidRPr="00F80FCB">
        <w:rPr>
          <w:rFonts w:ascii="Arial" w:hAnsi="Arial" w:cs="Arial"/>
          <w:sz w:val="18"/>
          <w:szCs w:val="18"/>
        </w:rPr>
        <w:t>ivi inclusa la dichiarazione di conformit</w:t>
      </w:r>
      <w:r>
        <w:rPr>
          <w:rFonts w:ascii="Arial" w:hAnsi="Arial" w:cs="Arial"/>
          <w:sz w:val="18"/>
          <w:szCs w:val="18"/>
        </w:rPr>
        <w:t>à di cui al suddetto decreto;</w:t>
      </w:r>
      <w:r>
        <w:rPr>
          <w:rFonts w:ascii="Arial" w:hAnsi="Arial" w:cs="Arial"/>
          <w:sz w:val="18"/>
          <w:szCs w:val="18"/>
        </w:rPr>
        <w:br/>
      </w:r>
      <w:r w:rsidR="00C9202B" w:rsidRPr="00F80FCB">
        <w:rPr>
          <w:rFonts w:ascii="Arial" w:hAnsi="Arial" w:cs="Arial"/>
          <w:b/>
          <w:sz w:val="18"/>
          <w:szCs w:val="18"/>
        </w:rPr>
        <w:t>c)</w:t>
      </w:r>
      <w:r w:rsidR="00C9202B" w:rsidRPr="00F80FCB">
        <w:rPr>
          <w:rFonts w:ascii="Arial" w:hAnsi="Arial" w:cs="Arial"/>
          <w:sz w:val="18"/>
          <w:szCs w:val="18"/>
        </w:rPr>
        <w:t xml:space="preserve"> che l’impianto e le opere connesse sono stati realizzati in conformità alla norma tecnica CEI</w:t>
      </w:r>
      <w:r>
        <w:rPr>
          <w:rFonts w:ascii="Arial" w:hAnsi="Arial" w:cs="Arial"/>
          <w:sz w:val="18"/>
          <w:szCs w:val="18"/>
        </w:rPr>
        <w:t xml:space="preserve"> 0-21 recante “Regola tecnica </w:t>
      </w:r>
      <w:r w:rsidR="00C9202B" w:rsidRPr="00F80FCB">
        <w:rPr>
          <w:rFonts w:ascii="Arial" w:hAnsi="Arial" w:cs="Arial"/>
          <w:sz w:val="18"/>
          <w:szCs w:val="18"/>
        </w:rPr>
        <w:t>di riferimento per la connessione di Utenti attivi e passivi alle reti BT delle imprese distrib</w:t>
      </w:r>
      <w:r>
        <w:rPr>
          <w:rFonts w:ascii="Arial" w:hAnsi="Arial" w:cs="Arial"/>
          <w:sz w:val="18"/>
          <w:szCs w:val="18"/>
        </w:rPr>
        <w:t>utrici di energia elettrica” e</w:t>
      </w:r>
      <w:r w:rsidR="00C9202B" w:rsidRPr="00F80FCB">
        <w:rPr>
          <w:rFonts w:ascii="Arial" w:hAnsi="Arial" w:cs="Arial"/>
          <w:sz w:val="18"/>
          <w:szCs w:val="18"/>
        </w:rPr>
        <w:t xml:space="preserve"> succes</w:t>
      </w:r>
      <w:r>
        <w:rPr>
          <w:rFonts w:ascii="Arial" w:hAnsi="Arial" w:cs="Arial"/>
          <w:sz w:val="18"/>
          <w:szCs w:val="18"/>
        </w:rPr>
        <w:t>sive modifiche e integrazioni;</w:t>
      </w:r>
    </w:p>
    <w:p w14:paraId="5A1F4C65" w14:textId="77777777" w:rsidR="00C9202B" w:rsidRPr="00F80FCB" w:rsidRDefault="00C9202B" w:rsidP="00F80FC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80FCB">
        <w:rPr>
          <w:rFonts w:ascii="Arial" w:hAnsi="Arial" w:cs="Arial"/>
          <w:b/>
          <w:sz w:val="18"/>
          <w:szCs w:val="18"/>
        </w:rPr>
        <w:t>d)</w:t>
      </w:r>
      <w:r w:rsidRPr="00F80FCB">
        <w:rPr>
          <w:rFonts w:ascii="Arial" w:hAnsi="Arial" w:cs="Arial"/>
          <w:sz w:val="18"/>
          <w:szCs w:val="18"/>
        </w:rPr>
        <w:t xml:space="preserve"> di aver preso visione e di accettare</w:t>
      </w:r>
      <w:r w:rsidR="00F80FCB">
        <w:rPr>
          <w:rFonts w:ascii="Arial" w:hAnsi="Arial" w:cs="Arial"/>
          <w:sz w:val="18"/>
          <w:szCs w:val="18"/>
        </w:rPr>
        <w:t xml:space="preserve"> il regolamento di esercizio;</w:t>
      </w:r>
      <w:r w:rsidR="00F80FCB">
        <w:rPr>
          <w:rFonts w:ascii="Arial" w:hAnsi="Arial" w:cs="Arial"/>
          <w:sz w:val="18"/>
          <w:szCs w:val="18"/>
        </w:rPr>
        <w:br/>
      </w:r>
      <w:r w:rsidRPr="00F80FCB">
        <w:rPr>
          <w:rFonts w:ascii="Arial" w:hAnsi="Arial" w:cs="Arial"/>
          <w:b/>
          <w:sz w:val="18"/>
          <w:szCs w:val="18"/>
        </w:rPr>
        <w:t>e)</w:t>
      </w:r>
      <w:r w:rsidRPr="00F80FCB">
        <w:rPr>
          <w:rFonts w:ascii="Arial" w:hAnsi="Arial" w:cs="Arial"/>
          <w:sz w:val="18"/>
          <w:szCs w:val="18"/>
        </w:rPr>
        <w:t xml:space="preserve"> di aver preso visione e di accettare il contratto di erogazione del servizio di </w:t>
      </w:r>
      <w:r w:rsidR="00F80FCB">
        <w:rPr>
          <w:rFonts w:ascii="Arial" w:hAnsi="Arial" w:cs="Arial"/>
          <w:sz w:val="18"/>
          <w:szCs w:val="18"/>
        </w:rPr>
        <w:t>scambio sul posto con il GSE;</w:t>
      </w:r>
      <w:r w:rsidR="00F80FCB">
        <w:rPr>
          <w:rFonts w:ascii="Arial" w:hAnsi="Arial" w:cs="Arial"/>
          <w:sz w:val="18"/>
          <w:szCs w:val="18"/>
        </w:rPr>
        <w:br/>
      </w:r>
      <w:r w:rsidRPr="00F80FCB">
        <w:rPr>
          <w:rFonts w:ascii="Arial" w:hAnsi="Arial" w:cs="Arial"/>
          <w:b/>
          <w:sz w:val="18"/>
          <w:szCs w:val="18"/>
        </w:rPr>
        <w:t>f)</w:t>
      </w:r>
      <w:r w:rsidRPr="00F80FCB">
        <w:rPr>
          <w:rFonts w:ascii="Arial" w:hAnsi="Arial" w:cs="Arial"/>
          <w:sz w:val="18"/>
          <w:szCs w:val="18"/>
        </w:rPr>
        <w:t xml:space="preserve"> che darà tempestiva informazione circa ogni eventuale variazione dei dati dichiarati</w:t>
      </w:r>
    </w:p>
    <w:p w14:paraId="7DC29D3F" w14:textId="77777777" w:rsidR="00C9202B" w:rsidRDefault="00C9202B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4796" w:rsidRPr="005A7211" w14:paraId="5706C6D7" w14:textId="77777777" w:rsidTr="005A7211">
        <w:tc>
          <w:tcPr>
            <w:tcW w:w="9778" w:type="dxa"/>
          </w:tcPr>
          <w:p w14:paraId="2E1782EF" w14:textId="77777777" w:rsidR="00B14796" w:rsidRPr="005A7211" w:rsidRDefault="00B14796" w:rsidP="002472B5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[dichiarazione_statistica_opt]='1']</w:t>
            </w:r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[dichiarazione_statis</w:t>
            </w:r>
            <w:r w:rsidR="0090605D" w:rsidRPr="003D7F18">
              <w:rPr>
                <w:rFonts w:ascii="Arial" w:hAnsi="Arial" w:cs="Arial"/>
                <w:sz w:val="18"/>
                <w:szCs w:val="18"/>
                <w:lang w:eastAsia="it-IT"/>
              </w:rPr>
              <w:t>t</w:t>
            </w:r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>ica_opt_value]</w:t>
            </w:r>
          </w:p>
        </w:tc>
      </w:tr>
    </w:tbl>
    <w:p w14:paraId="3A0712E7" w14:textId="77777777" w:rsidR="00B14796" w:rsidRPr="005A7211" w:rsidRDefault="00B14796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p w14:paraId="3C6CF7D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3B6DD238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F268EA0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5422071D" w14:textId="62E067BE" w:rsidR="00A751B2" w:rsidRDefault="00A751B2" w:rsidP="00A751B2">
      <w:pPr>
        <w:contextualSpacing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751B2" w14:paraId="0C40B6A0" w14:textId="77777777" w:rsidTr="00A751B2">
        <w:tc>
          <w:tcPr>
            <w:tcW w:w="9778" w:type="dxa"/>
          </w:tcPr>
          <w:p w14:paraId="71BA1EE9" w14:textId="60139BE0" w:rsidR="00A751B2" w:rsidRDefault="00A751B2" w:rsidP="00A751B2">
            <w:pPr>
              <w:contextualSpacing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410866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</w:p>
        </w:tc>
      </w:tr>
    </w:tbl>
    <w:p w14:paraId="6394E9F6" w14:textId="77777777" w:rsidR="00A751B2" w:rsidRDefault="00A751B2" w:rsidP="00DB3444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C880EE" w14:textId="3877B62F" w:rsidR="00DB3444" w:rsidRPr="006D01F6" w:rsidRDefault="00DB3444" w:rsidP="00DB3444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0006FB63" w14:textId="77777777" w:rsidR="00DB3444" w:rsidRDefault="00DB3444" w:rsidP="00DB3444">
      <w:pPr>
        <w:numPr>
          <w:ilvl w:val="0"/>
          <w:numId w:val="9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26E6BF09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D3B8D57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70AA3E9C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4E30D830" w14:textId="53F359B3" w:rsidR="00DB3444" w:rsidRDefault="00DB344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39C50ED4" w14:textId="57D6BCF2" w:rsidR="00A751B2" w:rsidRDefault="00A751B2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D07E805" w14:textId="77777777" w:rsidR="00A751B2" w:rsidRDefault="00A751B2" w:rsidP="00A751B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035CB1C8" w14:textId="77777777" w:rsidR="00A751B2" w:rsidRDefault="00A751B2" w:rsidP="00A751B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61CEE58" w14:textId="77777777" w:rsidR="00A751B2" w:rsidRDefault="00A751B2" w:rsidP="00A751B2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751B2" w14:paraId="2D5D3688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944B251" w14:textId="13729D16" w:rsidR="00A751B2" w:rsidRDefault="00A751B2" w:rsidP="00A751B2">
            <w:pPr>
              <w:pStyle w:val="Contenutotabella"/>
              <w:spacing w:line="36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B798C23" w14:textId="77777777" w:rsidR="00A751B2" w:rsidRDefault="00A751B2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01021C32" w14:textId="77777777" w:rsidR="00A751B2" w:rsidRDefault="00A751B2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490058D8" w14:textId="77777777" w:rsidR="00A751B2" w:rsidRDefault="00A751B2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751B2" w14:paraId="5FFD2AB6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C01B919" w14:textId="77777777" w:rsidR="00A751B2" w:rsidRDefault="00A751B2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926EF0B" w14:textId="77777777" w:rsidR="00A751B2" w:rsidRDefault="00A751B2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05AD2F53" w14:textId="77777777" w:rsidR="00A751B2" w:rsidRDefault="00A751B2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E5C84BA" w14:textId="77777777" w:rsidR="00A751B2" w:rsidRDefault="00A751B2" w:rsidP="00A751B2">
      <w:pPr>
        <w:contextualSpacing/>
        <w:rPr>
          <w:rFonts w:ascii="Arial" w:hAnsi="Arial" w:cs="Arial"/>
        </w:rPr>
      </w:pPr>
    </w:p>
    <w:p w14:paraId="0E5C89AC" w14:textId="77777777" w:rsidR="00A751B2" w:rsidRDefault="00A751B2" w:rsidP="00A751B2">
      <w:pPr>
        <w:contextualSpacing/>
        <w:rPr>
          <w:rFonts w:ascii="Arial" w:hAnsi="Arial" w:cs="Arial"/>
        </w:rPr>
      </w:pPr>
    </w:p>
    <w:p w14:paraId="0F1A4482" w14:textId="77777777" w:rsidR="00A751B2" w:rsidRPr="006B31E5" w:rsidRDefault="00A751B2" w:rsidP="00A751B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7DC2EB77" w14:textId="77777777" w:rsidR="00A751B2" w:rsidRDefault="00A751B2" w:rsidP="00A751B2">
      <w:pPr>
        <w:contextualSpacing/>
        <w:rPr>
          <w:rFonts w:ascii="Arial" w:hAnsi="Arial" w:cs="Arial"/>
        </w:rPr>
      </w:pPr>
    </w:p>
    <w:p w14:paraId="641B7943" w14:textId="77777777" w:rsidR="00A751B2" w:rsidRDefault="00A751B2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2E28A78" w14:textId="77777777" w:rsidR="00DB3444" w:rsidRDefault="00DB344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7E7000E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3F9C0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F4C577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EC3D01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912B8C2" w14:textId="5658E7BD" w:rsidR="002E730B" w:rsidRPr="00926A1D" w:rsidRDefault="00D25F76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2E469902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568B3D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7CC868AA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2F6443F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490E8B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63BDFD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205FEA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B0779E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58DC6AF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 xml:space="preserve">I diritti del cittadino/dell’interessato sono quelli previsti dal Regolamento UE 2016/679 (GDPR). </w:t>
      </w:r>
    </w:p>
    <w:p w14:paraId="1B002341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6F553DD1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431668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636F63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590D6DA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08F437D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131CC12B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1727C94"/>
    <w:multiLevelType w:val="hybridMultilevel"/>
    <w:tmpl w:val="53BE0D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1820082">
    <w:abstractNumId w:val="1"/>
  </w:num>
  <w:num w:numId="2" w16cid:durableId="655377242">
    <w:abstractNumId w:val="2"/>
  </w:num>
  <w:num w:numId="3" w16cid:durableId="1202664927">
    <w:abstractNumId w:val="7"/>
  </w:num>
  <w:num w:numId="4" w16cid:durableId="143014838">
    <w:abstractNumId w:val="6"/>
  </w:num>
  <w:num w:numId="5" w16cid:durableId="758646528">
    <w:abstractNumId w:val="3"/>
  </w:num>
  <w:num w:numId="6" w16cid:durableId="96800352">
    <w:abstractNumId w:val="0"/>
  </w:num>
  <w:num w:numId="7" w16cid:durableId="388260732">
    <w:abstractNumId w:val="5"/>
  </w:num>
  <w:num w:numId="8" w16cid:durableId="576786069">
    <w:abstractNumId w:val="4"/>
  </w:num>
  <w:num w:numId="9" w16cid:durableId="706568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075F"/>
    <w:rsid w:val="00026151"/>
    <w:rsid w:val="00031A01"/>
    <w:rsid w:val="000448EF"/>
    <w:rsid w:val="00047C60"/>
    <w:rsid w:val="00053966"/>
    <w:rsid w:val="0005661D"/>
    <w:rsid w:val="00076983"/>
    <w:rsid w:val="00084F3E"/>
    <w:rsid w:val="00095291"/>
    <w:rsid w:val="000A7CDC"/>
    <w:rsid w:val="000C10C4"/>
    <w:rsid w:val="000C2794"/>
    <w:rsid w:val="000E4318"/>
    <w:rsid w:val="000E53D3"/>
    <w:rsid w:val="000E6853"/>
    <w:rsid w:val="000E6F3E"/>
    <w:rsid w:val="001001F6"/>
    <w:rsid w:val="0012296E"/>
    <w:rsid w:val="0012534E"/>
    <w:rsid w:val="00141B5D"/>
    <w:rsid w:val="001832B8"/>
    <w:rsid w:val="001B1591"/>
    <w:rsid w:val="001B2178"/>
    <w:rsid w:val="001B75A2"/>
    <w:rsid w:val="001C4532"/>
    <w:rsid w:val="001E198B"/>
    <w:rsid w:val="001E4C51"/>
    <w:rsid w:val="001E6BDD"/>
    <w:rsid w:val="001F6E10"/>
    <w:rsid w:val="00201415"/>
    <w:rsid w:val="002041E7"/>
    <w:rsid w:val="002105CA"/>
    <w:rsid w:val="002472B5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CEF"/>
    <w:rsid w:val="00305FFC"/>
    <w:rsid w:val="0033307A"/>
    <w:rsid w:val="003367E8"/>
    <w:rsid w:val="00381F76"/>
    <w:rsid w:val="003820E0"/>
    <w:rsid w:val="00395626"/>
    <w:rsid w:val="003D7F18"/>
    <w:rsid w:val="00406A06"/>
    <w:rsid w:val="004078EE"/>
    <w:rsid w:val="00410866"/>
    <w:rsid w:val="0041279A"/>
    <w:rsid w:val="0044780E"/>
    <w:rsid w:val="004610DB"/>
    <w:rsid w:val="004659B1"/>
    <w:rsid w:val="004D3A02"/>
    <w:rsid w:val="004D52B0"/>
    <w:rsid w:val="004E4215"/>
    <w:rsid w:val="00504B87"/>
    <w:rsid w:val="00535295"/>
    <w:rsid w:val="0055693F"/>
    <w:rsid w:val="00577E93"/>
    <w:rsid w:val="0058013E"/>
    <w:rsid w:val="005878BD"/>
    <w:rsid w:val="005A6C11"/>
    <w:rsid w:val="005A7211"/>
    <w:rsid w:val="005E537C"/>
    <w:rsid w:val="00616AF9"/>
    <w:rsid w:val="00616BE5"/>
    <w:rsid w:val="00632FB7"/>
    <w:rsid w:val="0065207C"/>
    <w:rsid w:val="00685C08"/>
    <w:rsid w:val="006953B2"/>
    <w:rsid w:val="006A16AF"/>
    <w:rsid w:val="006D6B8E"/>
    <w:rsid w:val="006E7A9B"/>
    <w:rsid w:val="006F543D"/>
    <w:rsid w:val="00701C15"/>
    <w:rsid w:val="0070388F"/>
    <w:rsid w:val="0071537F"/>
    <w:rsid w:val="007456AC"/>
    <w:rsid w:val="00746E18"/>
    <w:rsid w:val="0075291C"/>
    <w:rsid w:val="00786E5D"/>
    <w:rsid w:val="007A1247"/>
    <w:rsid w:val="007A5B2B"/>
    <w:rsid w:val="007B7471"/>
    <w:rsid w:val="007C6568"/>
    <w:rsid w:val="007E1DD1"/>
    <w:rsid w:val="00805C0D"/>
    <w:rsid w:val="00843FD0"/>
    <w:rsid w:val="008447AE"/>
    <w:rsid w:val="008553A1"/>
    <w:rsid w:val="00870269"/>
    <w:rsid w:val="00874EFB"/>
    <w:rsid w:val="0090605D"/>
    <w:rsid w:val="0096296F"/>
    <w:rsid w:val="00966FCC"/>
    <w:rsid w:val="00992C32"/>
    <w:rsid w:val="00A004B5"/>
    <w:rsid w:val="00A03678"/>
    <w:rsid w:val="00A11CA7"/>
    <w:rsid w:val="00A751B2"/>
    <w:rsid w:val="00A77EDD"/>
    <w:rsid w:val="00A87D09"/>
    <w:rsid w:val="00AB2C58"/>
    <w:rsid w:val="00AE1820"/>
    <w:rsid w:val="00B02A6B"/>
    <w:rsid w:val="00B14796"/>
    <w:rsid w:val="00B27170"/>
    <w:rsid w:val="00B303F6"/>
    <w:rsid w:val="00B30DBA"/>
    <w:rsid w:val="00B340E9"/>
    <w:rsid w:val="00B37CEA"/>
    <w:rsid w:val="00B41F5E"/>
    <w:rsid w:val="00B45748"/>
    <w:rsid w:val="00B53812"/>
    <w:rsid w:val="00B81983"/>
    <w:rsid w:val="00BB3640"/>
    <w:rsid w:val="00BD2D3D"/>
    <w:rsid w:val="00BD309B"/>
    <w:rsid w:val="00C04BCF"/>
    <w:rsid w:val="00C0720D"/>
    <w:rsid w:val="00C4553D"/>
    <w:rsid w:val="00C64C1C"/>
    <w:rsid w:val="00C64EC8"/>
    <w:rsid w:val="00C9202B"/>
    <w:rsid w:val="00C933D9"/>
    <w:rsid w:val="00C938A8"/>
    <w:rsid w:val="00CA2866"/>
    <w:rsid w:val="00CA54C4"/>
    <w:rsid w:val="00CB3BDD"/>
    <w:rsid w:val="00CE6E27"/>
    <w:rsid w:val="00D14C2A"/>
    <w:rsid w:val="00D15DED"/>
    <w:rsid w:val="00D2028D"/>
    <w:rsid w:val="00D25F76"/>
    <w:rsid w:val="00D37736"/>
    <w:rsid w:val="00D51607"/>
    <w:rsid w:val="00D80D7F"/>
    <w:rsid w:val="00D81651"/>
    <w:rsid w:val="00D85568"/>
    <w:rsid w:val="00D95A5A"/>
    <w:rsid w:val="00D95E53"/>
    <w:rsid w:val="00DB3444"/>
    <w:rsid w:val="00DB3714"/>
    <w:rsid w:val="00DC2D01"/>
    <w:rsid w:val="00DC7F61"/>
    <w:rsid w:val="00DF214C"/>
    <w:rsid w:val="00E01326"/>
    <w:rsid w:val="00E03FDF"/>
    <w:rsid w:val="00E15637"/>
    <w:rsid w:val="00E172FA"/>
    <w:rsid w:val="00E26495"/>
    <w:rsid w:val="00E34144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50A5"/>
    <w:rsid w:val="00F55F4C"/>
    <w:rsid w:val="00F56237"/>
    <w:rsid w:val="00F657A0"/>
    <w:rsid w:val="00F65A9F"/>
    <w:rsid w:val="00F707B7"/>
    <w:rsid w:val="00F80FCB"/>
    <w:rsid w:val="00F93C0D"/>
    <w:rsid w:val="00FB366C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400F"/>
  <w15:docId w15:val="{FCDDD73B-EA76-4752-965A-74DF5AB6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3367E8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character" w:customStyle="1" w:styleId="label">
    <w:name w:val="label"/>
    <w:basedOn w:val="Carpredefinitoparagrafo"/>
    <w:rsid w:val="005A7211"/>
  </w:style>
  <w:style w:type="character" w:customStyle="1" w:styleId="objectbox">
    <w:name w:val="objectbox"/>
    <w:basedOn w:val="Carpredefinitoparagrafo"/>
    <w:rsid w:val="00CE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6BD6-9D16-41E7-8E3B-23406F22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silvia.tavla@gisweb.it</cp:lastModifiedBy>
  <cp:revision>50</cp:revision>
  <dcterms:created xsi:type="dcterms:W3CDTF">2018-10-18T09:13:00Z</dcterms:created>
  <dcterms:modified xsi:type="dcterms:W3CDTF">2023-05-09T11:53:00Z</dcterms:modified>
  <dc:language>it-IT</dc:language>
</cp:coreProperties>
</file>