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63C3B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5582F67D" wp14:editId="1C36F62D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16599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17360F9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25BF862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5A45A1E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547A2E" w14:textId="77777777"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SEGNALAZIONE CERTIFICATA INIZIO ATTIVITA’ </w:t>
            </w:r>
            <w:r w:rsidR="002960C2">
              <w:rPr>
                <w:rFonts w:ascii="Arial" w:hAnsi="Arial" w:cs="Arial"/>
                <w:b/>
                <w:sz w:val="24"/>
                <w:szCs w:val="24"/>
              </w:rPr>
              <w:t>DIFFERITA</w:t>
            </w:r>
          </w:p>
          <w:p w14:paraId="4CE0017E" w14:textId="77777777" w:rsid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14:paraId="48A613E4" w14:textId="77777777" w:rsidR="002F539C" w:rsidRDefault="002F539C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F539C">
              <w:rPr>
                <w:rFonts w:ascii="Arial" w:hAnsi="Arial" w:cs="Arial"/>
                <w:b/>
                <w:sz w:val="24"/>
                <w:szCs w:val="24"/>
                <w:u w:val="single"/>
              </w:rPr>
              <w:t>senza esecuzione di opere edilizie</w:t>
            </w:r>
          </w:p>
          <w:p w14:paraId="2655F8DB" w14:textId="77777777" w:rsidR="002F539C" w:rsidRPr="002F539C" w:rsidRDefault="002F539C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B38BA08" w14:textId="77777777" w:rsidR="002F0C5E" w:rsidRPr="009D0B8C" w:rsidRDefault="002960C2" w:rsidP="002F539C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D0B8C">
              <w:rPr>
                <w:rFonts w:ascii="Arial" w:hAnsi="Arial" w:cs="Arial"/>
                <w:b/>
              </w:rPr>
              <w:t>ricompresi fra quelli indicati nell’allegato 1 lettera i) punti 4-5</w:t>
            </w:r>
            <w:r w:rsidR="009D0B8C" w:rsidRPr="009D0B8C">
              <w:rPr>
                <w:rFonts w:ascii="Arial" w:hAnsi="Arial" w:cs="Arial"/>
                <w:b/>
              </w:rPr>
              <w:t xml:space="preserve"> della L.R. 10/2012  e s.m.i.</w:t>
            </w:r>
            <w:r w:rsidRPr="009D0B8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C6091A1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FBF933F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380B5D9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BCD172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55FD29E6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C3D3F62" w14:textId="77777777"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14:paraId="04B582D9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42697634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62E88BA5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</w:t>
      </w:r>
      <w:r w:rsidR="00DD6DC8">
        <w:rPr>
          <w:rFonts w:ascii="Arial" w:hAnsi="Arial" w:cs="Arial"/>
          <w:sz w:val="18"/>
          <w:szCs w:val="18"/>
        </w:rPr>
        <w:t xml:space="preserve"> [fisica_loc]</w:t>
      </w:r>
      <w:r>
        <w:rPr>
          <w:rFonts w:ascii="Arial" w:hAnsi="Arial" w:cs="Arial"/>
          <w:sz w:val="18"/>
          <w:szCs w:val="18"/>
        </w:rPr>
        <w:t xml:space="preserve"> il [fisica_data_nato]</w:t>
      </w:r>
    </w:p>
    <w:p w14:paraId="0E422238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  <w:r w:rsidR="00DD6DC8">
        <w:rPr>
          <w:rFonts w:ascii="Arial" w:hAnsi="Arial" w:cs="Arial"/>
          <w:sz w:val="18"/>
          <w:szCs w:val="18"/>
        </w:rPr>
        <w:t xml:space="preserve"> [fisica_loc_nato]</w:t>
      </w:r>
    </w:p>
    <w:p w14:paraId="1A2779B1" w14:textId="77777777"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7076" w14:paraId="3E646347" w14:textId="77777777" w:rsidTr="00332FCB">
        <w:tc>
          <w:tcPr>
            <w:tcW w:w="9778" w:type="dxa"/>
          </w:tcPr>
          <w:p w14:paraId="77742961" w14:textId="77777777"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D3496E">
              <w:rPr>
                <w:rFonts w:ascii="Arial" w:hAnsi="Arial" w:cs="Arial"/>
                <w:sz w:val="18"/>
                <w:szCs w:val="18"/>
              </w:rPr>
              <w:t>[onshow;block=tbs:row;when [fisica_cittadino_key]=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1D6A86">
              <w:rPr>
                <w:rFonts w:ascii="Arial" w:hAnsi="Arial" w:cs="Arial"/>
                <w:sz w:val="18"/>
                <w:szCs w:val="18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2C416A25" w14:textId="77777777"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E5DC3" w14:paraId="48B0D160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6491CEA1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7E5DC3" w14:paraId="0CFBED4D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425D3661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  <w:tr w:rsidR="007E5DC3" w14:paraId="0DCBF672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37CB5015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7E5DC3" w14:paraId="5522229C" w14:textId="77777777" w:rsidTr="00AE220E">
        <w:trPr>
          <w:cantSplit/>
        </w:trPr>
        <w:tc>
          <w:tcPr>
            <w:tcW w:w="9778" w:type="dxa"/>
            <w:shd w:val="clear" w:color="auto" w:fill="auto"/>
          </w:tcPr>
          <w:p w14:paraId="64BA2B75" w14:textId="77777777"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</w:tbl>
    <w:p w14:paraId="1996A539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14:paraId="04C71C5A" w14:textId="77777777" w:rsidTr="00AE220E">
        <w:tc>
          <w:tcPr>
            <w:tcW w:w="9778" w:type="dxa"/>
          </w:tcPr>
          <w:p w14:paraId="434D3A6C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_key]='1']Amministratori: il solo dichiarante.</w:t>
            </w:r>
          </w:p>
        </w:tc>
      </w:tr>
      <w:tr w:rsidR="005A1B65" w14:paraId="79FFDDEE" w14:textId="77777777" w:rsidTr="00AE220E">
        <w:tc>
          <w:tcPr>
            <w:tcW w:w="9778" w:type="dxa"/>
          </w:tcPr>
          <w:p w14:paraId="65975760" w14:textId="77777777"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14:paraId="67F1EE6B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B65" w14:paraId="0A494AE1" w14:textId="77777777" w:rsidTr="00AE220E">
        <w:tc>
          <w:tcPr>
            <w:tcW w:w="9778" w:type="dxa"/>
          </w:tcPr>
          <w:p w14:paraId="47545B8F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14:paraId="43770EDC" w14:textId="77777777" w:rsidTr="00AE220E">
        <w:tc>
          <w:tcPr>
            <w:tcW w:w="9778" w:type="dxa"/>
          </w:tcPr>
          <w:p w14:paraId="38CA499E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14:paraId="1879ABF2" w14:textId="77777777" w:rsidTr="00AE220E">
        <w:tc>
          <w:tcPr>
            <w:tcW w:w="9778" w:type="dxa"/>
          </w:tcPr>
          <w:p w14:paraId="4981ED4E" w14:textId="77777777"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0EC617E4" w14:textId="77777777"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14:paraId="608F4969" w14:textId="77777777"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r w:rsidRPr="00F80803">
        <w:rPr>
          <w:rFonts w:ascii="Arial" w:hAnsi="Arial" w:cs="Arial"/>
          <w:sz w:val="18"/>
          <w:szCs w:val="18"/>
        </w:rPr>
        <w:t>numero_concessione</w:t>
      </w:r>
      <w:r>
        <w:rPr>
          <w:rFonts w:ascii="Arial" w:hAnsi="Arial" w:cs="Arial"/>
          <w:sz w:val="18"/>
          <w:szCs w:val="18"/>
        </w:rPr>
        <w:t>] del [</w:t>
      </w:r>
      <w:r w:rsidRPr="00F80803">
        <w:rPr>
          <w:rFonts w:ascii="Arial" w:hAnsi="Arial" w:cs="Arial"/>
          <w:sz w:val="18"/>
          <w:szCs w:val="18"/>
        </w:rPr>
        <w:t>data_concessione</w:t>
      </w:r>
      <w:r>
        <w:rPr>
          <w:rFonts w:ascii="Arial" w:hAnsi="Arial" w:cs="Arial"/>
          <w:sz w:val="18"/>
          <w:szCs w:val="18"/>
        </w:rPr>
        <w:t>]</w:t>
      </w:r>
    </w:p>
    <w:p w14:paraId="74003B33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7EC0F9C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461FA5B8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72559B6" w14:textId="77777777"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14:paraId="7EEF7B19" w14:textId="77777777"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r w:rsidRPr="00E10D5A">
        <w:rPr>
          <w:rFonts w:ascii="Arial" w:hAnsi="Arial" w:cs="Arial"/>
          <w:sz w:val="18"/>
          <w:szCs w:val="18"/>
        </w:rPr>
        <w:t>che  ai sensi e per gli effetti dell'art. 21bis della Legge Regionale 6 Giugno 2008 n. 16 e s.m.i.</w:t>
      </w:r>
      <w:r w:rsidR="00332FCB">
        <w:rPr>
          <w:rFonts w:ascii="Arial" w:hAnsi="Arial" w:cs="Arial"/>
          <w:sz w:val="18"/>
          <w:szCs w:val="18"/>
        </w:rPr>
        <w:t>,</w:t>
      </w:r>
      <w:r w:rsidRPr="00E10D5A">
        <w:rPr>
          <w:rFonts w:ascii="Arial" w:hAnsi="Arial" w:cs="Arial"/>
          <w:sz w:val="18"/>
          <w:szCs w:val="18"/>
        </w:rPr>
        <w:t xml:space="preserve"> </w:t>
      </w:r>
      <w:r w:rsidR="00332FCB" w:rsidRPr="00332FCB">
        <w:rPr>
          <w:rFonts w:ascii="Arial" w:hAnsi="Arial" w:cs="Arial"/>
          <w:sz w:val="18"/>
          <w:szCs w:val="18"/>
        </w:rPr>
        <w:t xml:space="preserve">trascorsi </w:t>
      </w:r>
      <w:r w:rsidR="00332FCB" w:rsidRPr="00332FCB">
        <w:rPr>
          <w:rFonts w:ascii="Arial" w:hAnsi="Arial" w:cs="Arial"/>
          <w:b/>
          <w:sz w:val="18"/>
          <w:szCs w:val="18"/>
        </w:rPr>
        <w:t>30 giorni dalla data di presentazione della presente SCIA</w:t>
      </w:r>
      <w:r w:rsidR="002F539C">
        <w:rPr>
          <w:rFonts w:ascii="Arial" w:hAnsi="Arial" w:cs="Arial"/>
          <w:sz w:val="18"/>
          <w:szCs w:val="18"/>
        </w:rPr>
        <w:t>, avvierà l’attività di modifica radioelettrica senza opere edilizie, salvo divieto dell’ARPAL, avvalendosi del disposto di cui al comma 8 dell’art. 21bis della L.R. 16/08</w:t>
      </w:r>
    </w:p>
    <w:p w14:paraId="44526212" w14:textId="77777777" w:rsidR="002960C2" w:rsidRDefault="002960C2">
      <w:pPr>
        <w:contextualSpacing/>
        <w:rPr>
          <w:rFonts w:ascii="Arial" w:hAnsi="Arial" w:cs="Arial"/>
          <w:sz w:val="18"/>
          <w:szCs w:val="18"/>
        </w:rPr>
      </w:pPr>
    </w:p>
    <w:p w14:paraId="27892D46" w14:textId="77777777"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[comune</w:t>
      </w:r>
      <w:r w:rsidR="0012534E">
        <w:rPr>
          <w:rFonts w:ascii="Arial" w:hAnsi="Arial" w:cs="Arial"/>
          <w:sz w:val="18"/>
          <w:szCs w:val="18"/>
        </w:rPr>
        <w:t>_value</w:t>
      </w:r>
      <w:r w:rsidR="00381F76">
        <w:rPr>
          <w:rFonts w:ascii="Arial" w:hAnsi="Arial" w:cs="Arial"/>
          <w:sz w:val="18"/>
          <w:szCs w:val="18"/>
        </w:rPr>
        <w:t>]:</w:t>
      </w:r>
    </w:p>
    <w:p w14:paraId="549A9D03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[elenco_civici.civico_interno]</w:t>
      </w:r>
    </w:p>
    <w:p w14:paraId="4A8659FA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F369627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1E2A675E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0C2B10D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B31C43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F40A5E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10BFE32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BCC34C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4116F8A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BF0D24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2C795436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45A072AF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3CEBD2A7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75C7FF6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2A5D8C8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F7A576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37725A3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7954187D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DFD34FF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5E6FCCB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97CCFA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4367C8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2A3C5E42" w14:textId="77777777"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68F8E4B6" w14:textId="77777777"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4E71" w14:paraId="3AACAFA9" w14:textId="77777777" w:rsidTr="00B44E71">
        <w:tc>
          <w:tcPr>
            <w:tcW w:w="9778" w:type="dxa"/>
          </w:tcPr>
          <w:p w14:paraId="2F6B190C" w14:textId="77777777"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.val;block=tbs:row]</w:t>
            </w:r>
          </w:p>
        </w:tc>
      </w:tr>
    </w:tbl>
    <w:p w14:paraId="0DDBB91E" w14:textId="77777777"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[tipologia_intervento_altro;strconv=no]</w:t>
      </w:r>
    </w:p>
    <w:p w14:paraId="41597BC1" w14:textId="77777777" w:rsidR="00D3496E" w:rsidRDefault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 da sintetica descrizione di seguito riportata:</w:t>
      </w:r>
    </w:p>
    <w:p w14:paraId="20ED7C5F" w14:textId="77777777"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[descrizione_intervento;strconv=no]</w:t>
      </w:r>
    </w:p>
    <w:p w14:paraId="51C91982" w14:textId="77777777"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</w:rPr>
      </w:pPr>
    </w:p>
    <w:p w14:paraId="2AE477A1" w14:textId="77777777" w:rsidR="00D3496E" w:rsidRP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i/>
          <w:sz w:val="18"/>
          <w:szCs w:val="18"/>
        </w:rPr>
      </w:pPr>
      <w:r w:rsidRPr="00D3496E">
        <w:rPr>
          <w:rFonts w:ascii="Arial" w:hAnsi="Arial" w:cs="Arial"/>
          <w:i/>
          <w:sz w:val="18"/>
          <w:szCs w:val="18"/>
        </w:rPr>
        <w:t>conformi alla disciplina della strumentazione urb</w:t>
      </w:r>
      <w:r>
        <w:rPr>
          <w:rFonts w:ascii="Arial" w:hAnsi="Arial" w:cs="Arial"/>
          <w:i/>
          <w:sz w:val="18"/>
          <w:szCs w:val="18"/>
        </w:rPr>
        <w:t>anistico-territoriale vigente e</w:t>
      </w:r>
      <w:r w:rsidRPr="00D3496E">
        <w:rPr>
          <w:rFonts w:ascii="Arial" w:hAnsi="Arial" w:cs="Arial"/>
          <w:i/>
          <w:sz w:val="18"/>
          <w:szCs w:val="18"/>
        </w:rPr>
        <w:t xml:space="preserve">/o operante in salvaguardia e del </w:t>
      </w:r>
      <w:r>
        <w:rPr>
          <w:rFonts w:ascii="Arial" w:hAnsi="Arial" w:cs="Arial"/>
          <w:i/>
          <w:sz w:val="18"/>
          <w:szCs w:val="18"/>
        </w:rPr>
        <w:t>regolament</w:t>
      </w:r>
      <w:r w:rsidRPr="00D3496E">
        <w:rPr>
          <w:rFonts w:ascii="Arial" w:hAnsi="Arial" w:cs="Arial"/>
          <w:i/>
          <w:sz w:val="18"/>
          <w:szCs w:val="18"/>
        </w:rPr>
        <w:t>o edilizio e delle normative di settore, fra cui quelle igienico-sanitarie, ambientali, di sicurezza e di prevenzione incendi.</w:t>
      </w:r>
    </w:p>
    <w:p w14:paraId="19CE2871" w14:textId="77777777" w:rsidR="004A01DF" w:rsidRPr="004A01DF" w:rsidRDefault="004A01DF" w:rsidP="004A01DF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14:paraId="14F23F6F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il Decreto Legislativo 112/98</w:t>
      </w:r>
      <w:r w:rsidRPr="00D3496E">
        <w:rPr>
          <w:rFonts w:ascii="Arial" w:hAnsi="Arial" w:cs="Arial"/>
          <w:sz w:val="18"/>
          <w:szCs w:val="18"/>
        </w:rPr>
        <w:t xml:space="preserve"> recante norme in materia di trasferimento di funzioni e compiti amministrativi dello Stato alle regioni ed agli Enti Locali, in attuazione del C</w:t>
      </w:r>
      <w:r>
        <w:rPr>
          <w:rFonts w:ascii="Arial" w:hAnsi="Arial" w:cs="Arial"/>
          <w:sz w:val="18"/>
          <w:szCs w:val="18"/>
        </w:rPr>
        <w:t>apo I della legge 15 marzo 1997</w:t>
      </w:r>
      <w:r w:rsidRPr="00D3496E">
        <w:rPr>
          <w:rFonts w:ascii="Arial" w:hAnsi="Arial" w:cs="Arial"/>
          <w:sz w:val="18"/>
          <w:szCs w:val="18"/>
        </w:rPr>
        <w:t xml:space="preserve"> n. 59;</w:t>
      </w:r>
    </w:p>
    <w:p w14:paraId="2C784AA2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22 febbraio 2001 n. 36;</w:t>
      </w:r>
    </w:p>
    <w:p w14:paraId="1DD4035E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l'art. 87 bis del Decreto Legislativo 259/2003 e s.m.i.;</w:t>
      </w:r>
    </w:p>
    <w:p w14:paraId="6991F0CE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Regionale 06.06.2008 n. 16 inerente disciplina dell’attività edilizia e s.m.i.;</w:t>
      </w:r>
    </w:p>
    <w:p w14:paraId="1ED00FDD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73/2010;</w:t>
      </w:r>
    </w:p>
    <w:p w14:paraId="2EFD62E2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l’art. 35 del Decreto Legge n. 98 del 6.7.2011;</w:t>
      </w:r>
    </w:p>
    <w:p w14:paraId="49C74A86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Regionale 05.04.2012 n. 10 e s.m.i.;</w:t>
      </w:r>
    </w:p>
    <w:p w14:paraId="7D82C906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N° 70 del 28.05.2012;</w:t>
      </w:r>
    </w:p>
    <w:p w14:paraId="1D66DCEC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14:paraId="0E361963" w14:textId="77777777" w:rsidR="00D3496E" w:rsidRPr="001D6A86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1D6A86">
        <w:rPr>
          <w:rFonts w:ascii="Arial" w:hAnsi="Arial" w:cs="Arial"/>
          <w:sz w:val="18"/>
          <w:szCs w:val="18"/>
          <w:lang w:val="en-GB"/>
        </w:rPr>
        <w:t>- L. R. 18/99 art. 72 sexies;</w:t>
      </w:r>
    </w:p>
    <w:p w14:paraId="4C78A1A9" w14:textId="77777777" w:rsidR="00D3496E" w:rsidRPr="001D6A86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val="en-GB"/>
        </w:rPr>
      </w:pPr>
      <w:r w:rsidRPr="001D6A86">
        <w:rPr>
          <w:rFonts w:ascii="Arial" w:hAnsi="Arial" w:cs="Arial"/>
          <w:sz w:val="18"/>
          <w:szCs w:val="18"/>
          <w:lang w:val="en-GB"/>
        </w:rPr>
        <w:t>- DM 2/12/2014;</w:t>
      </w:r>
    </w:p>
    <w:p w14:paraId="4ADEC129" w14:textId="77777777"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L.R. 18/99 art. 72 sexies</w:t>
      </w:r>
    </w:p>
    <w:p w14:paraId="5EA529E5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1451488" w14:textId="77777777"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52314CD1" w14:textId="77777777"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14:paraId="485CDC99" w14:textId="77777777"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14:paraId="2D87A363" w14:textId="77777777"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14:paraId="4793E395" w14:textId="77777777"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F8EA412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220E" w14:paraId="1E5A34E8" w14:textId="77777777" w:rsidTr="00AE220E">
        <w:tc>
          <w:tcPr>
            <w:tcW w:w="9778" w:type="dxa"/>
          </w:tcPr>
          <w:p w14:paraId="6E391151" w14:textId="77777777"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_key]='1']della società richiedente</w:t>
            </w:r>
          </w:p>
        </w:tc>
      </w:tr>
      <w:tr w:rsidR="00AE220E" w14:paraId="43A18C9C" w14:textId="77777777" w:rsidTr="00AE220E">
        <w:tc>
          <w:tcPr>
            <w:tcW w:w="9778" w:type="dxa"/>
          </w:tcPr>
          <w:p w14:paraId="05AC7217" w14:textId="77777777"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ey]='2']di [altro_proprietario], di cui si allega dichiarazione di consenso alla presentazione del progetto per l’installazione dell’impianto.</w:t>
            </w:r>
          </w:p>
        </w:tc>
      </w:tr>
    </w:tbl>
    <w:p w14:paraId="279C159D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9F5F2D1" w14:textId="77777777" w:rsidR="00F24142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</w:t>
      </w:r>
    </w:p>
    <w:p w14:paraId="5B70FA0A" w14:textId="77777777"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83541BA" w14:textId="77777777"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il /i  coefficiente/i  alfa giornaliero dell’impianto indicato/i, (laddove &lt; 1) è/sono stato/i individuato/i sulla base delle motivazioni dettagliatamente espresse nella documentazione tecnica allegata alla presente</w:t>
      </w:r>
    </w:p>
    <w:p w14:paraId="4E274C38" w14:textId="77777777"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4A3DD67" w14:textId="77777777"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14:paraId="2D71A930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C745812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663AF3D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09468504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7169935C" w14:textId="77777777"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7A47375D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quale il sottoscritto ha affidato l’incarico di verificare la sussistenza dei requsiiti e dei presupposti richiesti dalla legge che consentono l’avvio delle opere previste nella presente SCIA.</w:t>
      </w:r>
    </w:p>
    <w:p w14:paraId="1923F03C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14:paraId="028BAABD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3F49B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14:paraId="039A264A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1D2A0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[direttore_opt_key]='1']La tipologia delle opere da realizzare non richiede la nomina di un direttore lavori</w:t>
            </w:r>
          </w:p>
        </w:tc>
      </w:tr>
      <w:tr w:rsidR="00D24E7B" w14:paraId="7438D0F7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B870D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[direttore_opt_key]='2']Il direttore dei lavori coincide con il progettista </w:t>
            </w:r>
          </w:p>
        </w:tc>
      </w:tr>
      <w:tr w:rsidR="00D24E7B" w14:paraId="3074B675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58C5D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[direttore_opt_key]='3']Il direttore dei lavori è persona diversa dal progettista:</w:t>
            </w:r>
          </w:p>
          <w:p w14:paraId="49D6B6B5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4D2C1F4F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30BA0692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6B9AE5F4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14:paraId="72F937F4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860E0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[direttore_opt_key]='4']Il direttore dei lavori sarà individuato prima dell'inizio dei lavori</w:t>
            </w:r>
          </w:p>
        </w:tc>
      </w:tr>
    </w:tbl>
    <w:p w14:paraId="5DE48FE3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4"/>
      </w:tblGrid>
      <w:tr w:rsidR="00D24E7B" w14:paraId="1A8A0770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0E83C" w14:textId="77777777"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14:paraId="4C68202B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C0BA9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[altri_tecnici_opt_key]='1']Non sono stati incaricati altri tecnici.</w:t>
            </w:r>
          </w:p>
        </w:tc>
      </w:tr>
      <w:tr w:rsidR="00D24E7B" w14:paraId="693A8820" w14:textId="77777777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7004A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[altri_tecnici_opt_key]='2']Gli altri tecnici incaricati sono:</w:t>
            </w:r>
          </w:p>
          <w:p w14:paraId="0EC2FB97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[altri_tecnici_incaricati_grid.tecnico_ruolo_opt;block=tbs:listitem][altri_tecnici_incaricati_grid.tecnico_app]  [altri_tecnici_incaricati_grid.tecnico_cognome] [altri_tecnici_incaricati_grid.tecnico_nome]</w:t>
            </w:r>
            <w:r w:rsidR="001D6A86">
              <w:rPr>
                <w:rFonts w:ascii="Arial" w:hAnsi="Arial" w:cs="Arial"/>
                <w:sz w:val="18"/>
                <w:szCs w:val="18"/>
              </w:rPr>
              <w:t xml:space="preserve"> con incarico ricoperto: [altri_tecnici_incaricati_grid.</w:t>
            </w:r>
            <w:r w:rsidR="001D6A86" w:rsidRPr="00215BC6">
              <w:rPr>
                <w:rFonts w:ascii="Arial" w:hAnsi="Arial" w:cs="Arial"/>
                <w:sz w:val="18"/>
                <w:szCs w:val="18"/>
              </w:rPr>
              <w:t>tecnico_ruolo_opt</w:t>
            </w:r>
            <w:r w:rsidR="001D6A86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, CF [altri_tecnici_incaricati_grid.tecnico_cf], nato 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5851D47" w14:textId="77777777"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24E7B" w14:paraId="290F413D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E49D" w14:textId="77777777"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14:paraId="3350B0B6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691B5" w14:textId="77777777"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14:paraId="56050B9B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7F56F" w14:textId="77777777"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[lavori_economia_opt_key]='2']I lavori saranno eseguiti da:</w:t>
            </w:r>
          </w:p>
          <w:p w14:paraId="15AF6976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056D87F2" w14:textId="77777777"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[altri_esecutori_grid.esecutore_app;block=tbs:listitem] [altri_esecutori_grid.esecutore_cognome] [altri_esecutori_grid.esecutore_nome], CF [altri_esecutori_grid.esecutore_cf], nato a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[altri_esecutori_grid.esecutore_qualita] di [altri_esecutori_grid.esecutore_denominazione] con studio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[altri_esecutori_grid.esecutore_piva], posizione INAIL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:rsidRPr="002D1E49" w14:paraId="4AF821F1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B1818" w14:textId="77777777"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14:paraId="6C28F8B9" w14:textId="77777777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AF07F" w14:textId="77777777"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14:paraId="7ADAC112" w14:textId="77777777"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14:paraId="352DD716" w14:textId="34902701"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[onshow;block=tbs:row;when [consenso_pec_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3AA13119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54E5583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7D75D812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CEF1D2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6C3F4440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Attenzione: qualora dai controlli successivi il contenuto delle dichiarazioni risulti non corrispondente al vero, </w:t>
      </w:r>
      <w:r>
        <w:rPr>
          <w:rFonts w:ascii="Arial" w:hAnsi="Arial" w:cs="Arial"/>
          <w:b/>
          <w:sz w:val="18"/>
          <w:szCs w:val="18"/>
        </w:rPr>
        <w:lastRenderedPageBreak/>
        <w:t>oltre alle sanzioni penali, è prevista la decadenza dai benefici ottenuti sulla base delle dichiarazioni stesse (art. 75 del d.P.R. n. 445/2000).</w:t>
      </w:r>
    </w:p>
    <w:p w14:paraId="522A4396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A6FA08B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381F76">
        <w:rPr>
          <w:rFonts w:ascii="Arial" w:hAnsi="Arial" w:cs="Arial"/>
          <w:b/>
          <w:sz w:val="18"/>
          <w:szCs w:val="18"/>
        </w:rPr>
        <w:t>, [data_stampa_domanda]</w:t>
      </w:r>
    </w:p>
    <w:p w14:paraId="676EC02C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ECF435C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222370B9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7DF1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6153CF6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05C2B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14:paraId="1F6CBD4F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29A73174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0E20F9FF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A82ED1" w14:textId="77777777"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318D7F4" w14:textId="77777777"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B215ED0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A3F5416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A89D0F1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4219E9E" w14:textId="2C3CE291" w:rsidR="00F5312B" w:rsidRPr="00926A1D" w:rsidRDefault="00E94F1C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58CEF0E8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5FCE87F" w14:textId="64CC1151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  <w:r w:rsidR="00AC7CD0">
        <w:rPr>
          <w:rFonts w:ascii="Arial" w:hAnsi="Arial" w:cs="Arial"/>
          <w:sz w:val="14"/>
          <w:szCs w:val="14"/>
          <w:lang w:eastAsia="it-IT"/>
        </w:rPr>
        <w:t xml:space="preserve"> </w:t>
      </w:r>
    </w:p>
    <w:p w14:paraId="22701F6A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271DFBA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5A0C195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232F30E5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4738AC5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F9F8FA4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566BE1" w14:textId="77777777"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97586C1" w14:textId="77777777"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CBF8929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AFDA4DD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FAA8A3F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C869C88" w14:textId="77777777"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2FDACE" w14:textId="77777777"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DEA0307" w14:textId="77777777"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4F3"/>
    <w:rsid w:val="00026151"/>
    <w:rsid w:val="000302F3"/>
    <w:rsid w:val="00031A01"/>
    <w:rsid w:val="00047C60"/>
    <w:rsid w:val="0005661D"/>
    <w:rsid w:val="00073144"/>
    <w:rsid w:val="00083E8C"/>
    <w:rsid w:val="000C10C4"/>
    <w:rsid w:val="000C2794"/>
    <w:rsid w:val="000D4168"/>
    <w:rsid w:val="000E4318"/>
    <w:rsid w:val="000E53D3"/>
    <w:rsid w:val="0012296E"/>
    <w:rsid w:val="0012534E"/>
    <w:rsid w:val="00127F8E"/>
    <w:rsid w:val="001832B8"/>
    <w:rsid w:val="001B1591"/>
    <w:rsid w:val="001B2178"/>
    <w:rsid w:val="001B68EB"/>
    <w:rsid w:val="001C4532"/>
    <w:rsid w:val="001D6A86"/>
    <w:rsid w:val="00201415"/>
    <w:rsid w:val="002041E7"/>
    <w:rsid w:val="002105CA"/>
    <w:rsid w:val="0025630F"/>
    <w:rsid w:val="00262BF8"/>
    <w:rsid w:val="002836FB"/>
    <w:rsid w:val="002946F5"/>
    <w:rsid w:val="002960C2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539C"/>
    <w:rsid w:val="002F7433"/>
    <w:rsid w:val="00305FFC"/>
    <w:rsid w:val="00311190"/>
    <w:rsid w:val="00332FCB"/>
    <w:rsid w:val="0033307A"/>
    <w:rsid w:val="00381F76"/>
    <w:rsid w:val="003820E0"/>
    <w:rsid w:val="00391C7A"/>
    <w:rsid w:val="003B523F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D6B8E"/>
    <w:rsid w:val="006E7A9B"/>
    <w:rsid w:val="00701C15"/>
    <w:rsid w:val="0070388F"/>
    <w:rsid w:val="0071399A"/>
    <w:rsid w:val="007456AC"/>
    <w:rsid w:val="0075291C"/>
    <w:rsid w:val="00786E5D"/>
    <w:rsid w:val="007A1247"/>
    <w:rsid w:val="007A5B2B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6296F"/>
    <w:rsid w:val="00992C32"/>
    <w:rsid w:val="009B0E4B"/>
    <w:rsid w:val="009D0B8C"/>
    <w:rsid w:val="00A004B5"/>
    <w:rsid w:val="00A03678"/>
    <w:rsid w:val="00A11CA7"/>
    <w:rsid w:val="00A26B8E"/>
    <w:rsid w:val="00A77EDD"/>
    <w:rsid w:val="00AB2C58"/>
    <w:rsid w:val="00AC7CD0"/>
    <w:rsid w:val="00AE220E"/>
    <w:rsid w:val="00B02A6B"/>
    <w:rsid w:val="00B10AF5"/>
    <w:rsid w:val="00B132CC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4553D"/>
    <w:rsid w:val="00C64EC8"/>
    <w:rsid w:val="00C77EBA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496E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10D5A"/>
    <w:rsid w:val="00E172FA"/>
    <w:rsid w:val="00E26495"/>
    <w:rsid w:val="00E410E1"/>
    <w:rsid w:val="00E67C27"/>
    <w:rsid w:val="00E824A8"/>
    <w:rsid w:val="00E94F1C"/>
    <w:rsid w:val="00EA6FBB"/>
    <w:rsid w:val="00EB4D68"/>
    <w:rsid w:val="00EC2D78"/>
    <w:rsid w:val="00EC5B53"/>
    <w:rsid w:val="00EF1BA7"/>
    <w:rsid w:val="00EF4151"/>
    <w:rsid w:val="00F177D2"/>
    <w:rsid w:val="00F217D1"/>
    <w:rsid w:val="00F24142"/>
    <w:rsid w:val="00F250A5"/>
    <w:rsid w:val="00F5312B"/>
    <w:rsid w:val="00F657A0"/>
    <w:rsid w:val="00F80803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EBDD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40D4-4384-496D-9EFD-5BB60115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73</cp:revision>
  <dcterms:created xsi:type="dcterms:W3CDTF">2017-08-11T10:30:00Z</dcterms:created>
  <dcterms:modified xsi:type="dcterms:W3CDTF">2019-07-29T06:45:00Z</dcterms:modified>
  <dc:language>it-IT</dc:language>
</cp:coreProperties>
</file>